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2F9" w:rsidRPr="00DC18F0" w:rsidRDefault="00DC18F0" w:rsidP="00DC18F0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DC18F0">
        <w:rPr>
          <w:b/>
          <w:sz w:val="32"/>
          <w:szCs w:val="32"/>
        </w:rPr>
        <w:t>Общество с ограниченной ответственностью</w:t>
      </w:r>
      <w:r w:rsidR="00F47B13" w:rsidRPr="00DC18F0">
        <w:rPr>
          <w:b/>
          <w:sz w:val="32"/>
          <w:szCs w:val="32"/>
        </w:rPr>
        <w:t xml:space="preserve"> «Грин </w:t>
      </w:r>
      <w:proofErr w:type="spellStart"/>
      <w:r w:rsidR="00F47B13" w:rsidRPr="00DC18F0">
        <w:rPr>
          <w:b/>
          <w:sz w:val="32"/>
          <w:szCs w:val="32"/>
        </w:rPr>
        <w:t>Лайт</w:t>
      </w:r>
      <w:proofErr w:type="spellEnd"/>
      <w:r w:rsidR="003E02F9" w:rsidRPr="00DC18F0">
        <w:rPr>
          <w:b/>
          <w:sz w:val="32"/>
          <w:szCs w:val="32"/>
        </w:rPr>
        <w:t>»</w:t>
      </w:r>
    </w:p>
    <w:p w:rsidR="00DC18F0" w:rsidRDefault="00DC18F0" w:rsidP="00DC18F0">
      <w:pPr>
        <w:jc w:val="center"/>
        <w:rPr>
          <w:b/>
          <w:sz w:val="32"/>
          <w:szCs w:val="32"/>
        </w:rPr>
      </w:pPr>
      <w:r w:rsidRPr="00DC18F0">
        <w:rPr>
          <w:b/>
          <w:sz w:val="32"/>
          <w:szCs w:val="32"/>
        </w:rPr>
        <w:t>ИНН</w:t>
      </w:r>
      <w:r>
        <w:rPr>
          <w:b/>
          <w:sz w:val="32"/>
          <w:szCs w:val="32"/>
        </w:rPr>
        <w:t xml:space="preserve"> </w:t>
      </w:r>
      <w:r w:rsidRPr="00DC18F0">
        <w:rPr>
          <w:b/>
          <w:sz w:val="32"/>
          <w:szCs w:val="32"/>
        </w:rPr>
        <w:t>7602096630</w:t>
      </w:r>
      <w:r>
        <w:rPr>
          <w:b/>
          <w:sz w:val="32"/>
          <w:szCs w:val="32"/>
        </w:rPr>
        <w:t xml:space="preserve"> КПП </w:t>
      </w:r>
      <w:r w:rsidRPr="00DC18F0">
        <w:rPr>
          <w:b/>
          <w:sz w:val="32"/>
          <w:szCs w:val="32"/>
        </w:rPr>
        <w:t>760201001</w:t>
      </w:r>
    </w:p>
    <w:p w:rsidR="00DC18F0" w:rsidRPr="000E3F2B" w:rsidRDefault="00DC18F0" w:rsidP="00DC18F0">
      <w:pPr>
        <w:jc w:val="center"/>
        <w:rPr>
          <w:b/>
          <w:sz w:val="32"/>
          <w:szCs w:val="32"/>
        </w:rPr>
      </w:pPr>
      <w:r w:rsidRPr="00DC18F0">
        <w:rPr>
          <w:b/>
          <w:sz w:val="32"/>
          <w:szCs w:val="32"/>
        </w:rPr>
        <w:t xml:space="preserve">РФ, 150064, г. Ярославль, </w:t>
      </w:r>
      <w:proofErr w:type="spellStart"/>
      <w:r w:rsidRPr="00DC18F0">
        <w:rPr>
          <w:b/>
          <w:sz w:val="32"/>
          <w:szCs w:val="32"/>
        </w:rPr>
        <w:t>пр</w:t>
      </w:r>
      <w:proofErr w:type="spellEnd"/>
      <w:r w:rsidRPr="00DC18F0">
        <w:rPr>
          <w:b/>
          <w:sz w:val="32"/>
          <w:szCs w:val="32"/>
        </w:rPr>
        <w:t xml:space="preserve">-д Моторостроителей </w:t>
      </w:r>
      <w:r>
        <w:rPr>
          <w:b/>
          <w:sz w:val="32"/>
          <w:szCs w:val="32"/>
        </w:rPr>
        <w:t>д.3 кв.</w:t>
      </w:r>
      <w:r w:rsidRPr="00DC18F0">
        <w:rPr>
          <w:b/>
          <w:sz w:val="32"/>
          <w:szCs w:val="32"/>
        </w:rPr>
        <w:t>56</w:t>
      </w:r>
    </w:p>
    <w:p w:rsidR="007D6C22" w:rsidRPr="007D6C22" w:rsidRDefault="00DC18F0" w:rsidP="00DC18F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Р/с: </w:t>
      </w:r>
      <w:r w:rsidRPr="00DC18F0">
        <w:rPr>
          <w:b/>
          <w:sz w:val="32"/>
          <w:szCs w:val="32"/>
        </w:rPr>
        <w:t>40702810977030067569</w:t>
      </w:r>
      <w:r>
        <w:rPr>
          <w:b/>
          <w:sz w:val="32"/>
          <w:szCs w:val="32"/>
        </w:rPr>
        <w:t xml:space="preserve"> в </w:t>
      </w:r>
      <w:r w:rsidRPr="00DC18F0">
        <w:rPr>
          <w:b/>
          <w:sz w:val="32"/>
          <w:szCs w:val="32"/>
        </w:rPr>
        <w:t>Северн</w:t>
      </w:r>
      <w:r>
        <w:rPr>
          <w:b/>
          <w:sz w:val="32"/>
          <w:szCs w:val="32"/>
        </w:rPr>
        <w:t>ом</w:t>
      </w:r>
      <w:r w:rsidRPr="00DC18F0">
        <w:rPr>
          <w:b/>
          <w:sz w:val="32"/>
          <w:szCs w:val="32"/>
        </w:rPr>
        <w:t xml:space="preserve"> банк</w:t>
      </w:r>
      <w:r>
        <w:rPr>
          <w:b/>
          <w:sz w:val="32"/>
          <w:szCs w:val="32"/>
        </w:rPr>
        <w:t>е</w:t>
      </w:r>
      <w:r w:rsidRPr="00DC18F0">
        <w:rPr>
          <w:b/>
          <w:sz w:val="32"/>
          <w:szCs w:val="32"/>
        </w:rPr>
        <w:t xml:space="preserve"> Сбербанка России</w:t>
      </w:r>
    </w:p>
    <w:p w:rsidR="00DC18F0" w:rsidRPr="00B50AA3" w:rsidRDefault="007D6C22" w:rsidP="00DC18F0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</w:rPr>
        <w:t>БИК</w:t>
      </w:r>
      <w:r>
        <w:rPr>
          <w:b/>
          <w:sz w:val="32"/>
          <w:szCs w:val="32"/>
          <w:lang w:val="en-US"/>
        </w:rPr>
        <w:t xml:space="preserve"> </w:t>
      </w:r>
      <w:r w:rsidRPr="007D6C22">
        <w:rPr>
          <w:b/>
          <w:sz w:val="32"/>
          <w:szCs w:val="32"/>
          <w:lang w:val="en-US"/>
        </w:rPr>
        <w:t>047888670</w:t>
      </w:r>
      <w:r w:rsidR="00DC18F0" w:rsidRPr="00B50AA3">
        <w:rPr>
          <w:b/>
          <w:sz w:val="32"/>
          <w:szCs w:val="32"/>
          <w:lang w:val="en-US"/>
        </w:rPr>
        <w:t xml:space="preserve"> </w:t>
      </w:r>
    </w:p>
    <w:p w:rsidR="00DC18F0" w:rsidRPr="00DC18F0" w:rsidRDefault="00DC18F0" w:rsidP="00DC18F0">
      <w:pPr>
        <w:jc w:val="center"/>
        <w:rPr>
          <w:sz w:val="28"/>
          <w:szCs w:val="28"/>
          <w:lang w:val="en-US"/>
        </w:rPr>
      </w:pPr>
      <w:r w:rsidRPr="00DC18F0">
        <w:rPr>
          <w:sz w:val="28"/>
          <w:szCs w:val="28"/>
        </w:rPr>
        <w:t>Тел</w:t>
      </w:r>
      <w:r w:rsidRPr="00DC18F0">
        <w:rPr>
          <w:sz w:val="28"/>
          <w:szCs w:val="28"/>
          <w:lang w:val="en-US"/>
        </w:rPr>
        <w:t>.</w:t>
      </w:r>
      <w:r w:rsidR="00B50AA3" w:rsidRPr="00B50AA3">
        <w:rPr>
          <w:sz w:val="28"/>
          <w:szCs w:val="28"/>
          <w:lang w:val="en-US"/>
        </w:rPr>
        <w:t xml:space="preserve"> </w:t>
      </w:r>
      <w:r w:rsidR="00B50AA3" w:rsidRPr="00DC18F0">
        <w:rPr>
          <w:sz w:val="28"/>
          <w:szCs w:val="28"/>
          <w:lang w:val="en-US"/>
        </w:rPr>
        <w:t>8 (9</w:t>
      </w:r>
      <w:r w:rsidR="00B50AA3" w:rsidRPr="00B50AA3">
        <w:rPr>
          <w:sz w:val="28"/>
          <w:szCs w:val="28"/>
          <w:lang w:val="en-US"/>
        </w:rPr>
        <w:t>60</w:t>
      </w:r>
      <w:r w:rsidR="00B50AA3" w:rsidRPr="00DC18F0">
        <w:rPr>
          <w:sz w:val="28"/>
          <w:szCs w:val="28"/>
          <w:lang w:val="en-US"/>
        </w:rPr>
        <w:t xml:space="preserve">) </w:t>
      </w:r>
      <w:r w:rsidR="00B50AA3" w:rsidRPr="00B50AA3">
        <w:rPr>
          <w:sz w:val="28"/>
          <w:szCs w:val="28"/>
          <w:lang w:val="en-US"/>
        </w:rPr>
        <w:t>535</w:t>
      </w:r>
      <w:r w:rsidR="00B50AA3" w:rsidRPr="00DC18F0">
        <w:rPr>
          <w:sz w:val="28"/>
          <w:szCs w:val="28"/>
          <w:lang w:val="en-US"/>
        </w:rPr>
        <w:t>-</w:t>
      </w:r>
      <w:r w:rsidR="00B50AA3" w:rsidRPr="00B50AA3">
        <w:rPr>
          <w:sz w:val="28"/>
          <w:szCs w:val="28"/>
          <w:lang w:val="en-US"/>
        </w:rPr>
        <w:t>41</w:t>
      </w:r>
      <w:r w:rsidR="00B50AA3" w:rsidRPr="00DC18F0">
        <w:rPr>
          <w:sz w:val="28"/>
          <w:szCs w:val="28"/>
          <w:lang w:val="en-US"/>
        </w:rPr>
        <w:t>-</w:t>
      </w:r>
      <w:r w:rsidR="00B50AA3" w:rsidRPr="00F069B1">
        <w:rPr>
          <w:sz w:val="28"/>
          <w:szCs w:val="28"/>
          <w:lang w:val="en-US"/>
        </w:rPr>
        <w:t>67,</w:t>
      </w:r>
      <w:r w:rsidRPr="00DC18F0">
        <w:rPr>
          <w:sz w:val="28"/>
          <w:szCs w:val="28"/>
          <w:lang w:val="en-US"/>
        </w:rPr>
        <w:t xml:space="preserve"> 8 (915) 964-28-08</w:t>
      </w:r>
      <w:r w:rsidR="00B50AA3" w:rsidRPr="00F069B1">
        <w:rPr>
          <w:sz w:val="28"/>
          <w:szCs w:val="28"/>
          <w:lang w:val="en-US"/>
        </w:rPr>
        <w:t>,</w:t>
      </w:r>
      <w:r>
        <w:rPr>
          <w:sz w:val="28"/>
          <w:szCs w:val="28"/>
          <w:lang w:val="en-US"/>
        </w:rPr>
        <w:t xml:space="preserve"> </w:t>
      </w:r>
      <w:r w:rsidRPr="00DC18F0">
        <w:rPr>
          <w:sz w:val="28"/>
          <w:szCs w:val="28"/>
          <w:lang w:val="en-US"/>
        </w:rPr>
        <w:t>E-mail: G-L76@bk.ru</w:t>
      </w:r>
    </w:p>
    <w:p w:rsidR="00DC18F0" w:rsidRPr="00F069B1" w:rsidRDefault="00DC18F0" w:rsidP="00DC18F0">
      <w:pPr>
        <w:pStyle w:val="a3"/>
        <w:jc w:val="center"/>
        <w:rPr>
          <w:b/>
          <w:sz w:val="32"/>
          <w:szCs w:val="32"/>
        </w:rPr>
      </w:pPr>
      <w:r w:rsidRPr="00F069B1">
        <w:rPr>
          <w:b/>
          <w:sz w:val="32"/>
          <w:szCs w:val="32"/>
        </w:rPr>
        <w:t>___________________________________________________________</w:t>
      </w:r>
    </w:p>
    <w:p w:rsidR="003E02F9" w:rsidRPr="00B62F60" w:rsidRDefault="003E02F9" w:rsidP="003E02F9">
      <w:pPr>
        <w:pStyle w:val="a3"/>
        <w:jc w:val="both"/>
        <w:rPr>
          <w:b/>
        </w:rPr>
      </w:pPr>
      <w:r w:rsidRPr="003D07A6">
        <w:rPr>
          <w:b/>
        </w:rPr>
        <w:t xml:space="preserve">Исх. № </w:t>
      </w:r>
      <w:r w:rsidR="00B62F60">
        <w:rPr>
          <w:b/>
        </w:rPr>
        <w:t>2</w:t>
      </w:r>
      <w:r w:rsidR="00EB29D9">
        <w:rPr>
          <w:b/>
        </w:rPr>
        <w:t>2</w:t>
      </w:r>
      <w:r w:rsidR="00802410">
        <w:rPr>
          <w:b/>
        </w:rPr>
        <w:t>9</w:t>
      </w:r>
    </w:p>
    <w:p w:rsidR="003E02F9" w:rsidRPr="003D07A6" w:rsidRDefault="003E02F9" w:rsidP="003E02F9">
      <w:pPr>
        <w:pStyle w:val="a3"/>
        <w:jc w:val="both"/>
        <w:rPr>
          <w:b/>
        </w:rPr>
      </w:pPr>
      <w:r w:rsidRPr="003D07A6">
        <w:rPr>
          <w:b/>
        </w:rPr>
        <w:t xml:space="preserve">дата: </w:t>
      </w:r>
      <w:r w:rsidR="00E13102">
        <w:rPr>
          <w:b/>
        </w:rPr>
        <w:t>03</w:t>
      </w:r>
      <w:r w:rsidRPr="003D07A6">
        <w:rPr>
          <w:b/>
        </w:rPr>
        <w:t xml:space="preserve"> </w:t>
      </w:r>
      <w:r w:rsidR="00E13102">
        <w:rPr>
          <w:b/>
        </w:rPr>
        <w:t>сентября</w:t>
      </w:r>
      <w:r w:rsidRPr="003D07A6">
        <w:rPr>
          <w:b/>
        </w:rPr>
        <w:t xml:space="preserve"> 20</w:t>
      </w:r>
      <w:r w:rsidR="00EE5D3F">
        <w:rPr>
          <w:b/>
        </w:rPr>
        <w:t>1</w:t>
      </w:r>
      <w:r w:rsidR="00174EFC">
        <w:rPr>
          <w:b/>
        </w:rPr>
        <w:t>5</w:t>
      </w:r>
      <w:r w:rsidRPr="003D07A6">
        <w:rPr>
          <w:b/>
        </w:rPr>
        <w:t xml:space="preserve"> года </w:t>
      </w:r>
    </w:p>
    <w:p w:rsidR="00802410" w:rsidRDefault="00C24982" w:rsidP="00951A90">
      <w:pPr>
        <w:spacing w:line="360" w:lineRule="auto"/>
        <w:ind w:firstLine="177"/>
        <w:jc w:val="right"/>
      </w:pPr>
      <w:r>
        <w:t xml:space="preserve">                                    </w:t>
      </w:r>
      <w:r w:rsidR="003E02F9" w:rsidRPr="00F069B1">
        <w:rPr>
          <w:b/>
        </w:rPr>
        <w:t>Куда:</w:t>
      </w:r>
      <w:r w:rsidR="003E02F9" w:rsidRPr="003D07A6">
        <w:t xml:space="preserve"> </w:t>
      </w:r>
      <w:r w:rsidR="00802410" w:rsidRPr="00802410">
        <w:t>Ямало-Ненецкое УФАС России</w:t>
      </w:r>
    </w:p>
    <w:p w:rsidR="00951A90" w:rsidRPr="00951A90" w:rsidRDefault="00951A90" w:rsidP="00951A90">
      <w:pPr>
        <w:spacing w:line="360" w:lineRule="auto"/>
        <w:ind w:firstLine="177"/>
        <w:jc w:val="right"/>
      </w:pPr>
      <w:r w:rsidRPr="00951A90">
        <w:rPr>
          <w:b/>
          <w:bCs/>
        </w:rPr>
        <w:t>Адрес:</w:t>
      </w:r>
      <w:r w:rsidR="00802410" w:rsidRPr="00802410">
        <w:t xml:space="preserve"> </w:t>
      </w:r>
      <w:r w:rsidR="00802410" w:rsidRPr="00802410">
        <w:rPr>
          <w:bCs/>
        </w:rPr>
        <w:t>629001</w:t>
      </w:r>
      <w:r w:rsidR="00802410">
        <w:rPr>
          <w:bCs/>
        </w:rPr>
        <w:t>,</w:t>
      </w:r>
      <w:r w:rsidRPr="00951A90">
        <w:t> </w:t>
      </w:r>
      <w:r w:rsidR="00802410">
        <w:t>Губкина 13, Салехард</w:t>
      </w:r>
      <w:r w:rsidR="00802410" w:rsidRPr="00802410">
        <w:t xml:space="preserve"> </w:t>
      </w:r>
    </w:p>
    <w:p w:rsidR="00951A90" w:rsidRPr="00951A90" w:rsidRDefault="00951A90" w:rsidP="00951A90">
      <w:pPr>
        <w:spacing w:line="360" w:lineRule="auto"/>
        <w:ind w:firstLine="177"/>
        <w:jc w:val="right"/>
      </w:pPr>
      <w:r w:rsidRPr="00951A90">
        <w:rPr>
          <w:b/>
          <w:bCs/>
          <w:lang w:val="en-US"/>
        </w:rPr>
        <w:t>E</w:t>
      </w:r>
      <w:r w:rsidRPr="00951A90">
        <w:rPr>
          <w:b/>
          <w:bCs/>
        </w:rPr>
        <w:t>-</w:t>
      </w:r>
      <w:r w:rsidRPr="00951A90">
        <w:rPr>
          <w:b/>
          <w:bCs/>
          <w:lang w:val="en-US"/>
        </w:rPr>
        <w:t>mail</w:t>
      </w:r>
      <w:r w:rsidRPr="00951A90">
        <w:rPr>
          <w:b/>
          <w:bCs/>
        </w:rPr>
        <w:t>:</w:t>
      </w:r>
      <w:r w:rsidRPr="00951A90">
        <w:rPr>
          <w:b/>
          <w:bCs/>
          <w:lang w:val="en-US"/>
        </w:rPr>
        <w:t> </w:t>
      </w:r>
      <w:r w:rsidR="00802410" w:rsidRPr="00802410">
        <w:t>to89@fas.gov.ru</w:t>
      </w:r>
    </w:p>
    <w:p w:rsidR="00174EFC" w:rsidRDefault="00174EFC" w:rsidP="00951A90">
      <w:pPr>
        <w:spacing w:line="360" w:lineRule="auto"/>
        <w:ind w:firstLine="177"/>
        <w:jc w:val="right"/>
        <w:rPr>
          <w:b/>
          <w:bCs/>
        </w:rPr>
      </w:pPr>
      <w:r w:rsidRPr="00174EFC">
        <w:rPr>
          <w:b/>
          <w:bCs/>
        </w:rPr>
        <w:t xml:space="preserve">Телефон: </w:t>
      </w:r>
      <w:r w:rsidR="00802410" w:rsidRPr="00802410">
        <w:rPr>
          <w:bCs/>
        </w:rPr>
        <w:t>(34922)3-41-26</w:t>
      </w:r>
    </w:p>
    <w:p w:rsidR="00174EFC" w:rsidRDefault="00174EFC" w:rsidP="0045673B">
      <w:pPr>
        <w:spacing w:line="360" w:lineRule="auto"/>
        <w:ind w:firstLine="177"/>
        <w:jc w:val="right"/>
        <w:rPr>
          <w:b/>
          <w:bCs/>
        </w:rPr>
      </w:pPr>
      <w:r w:rsidRPr="00174EFC">
        <w:rPr>
          <w:b/>
          <w:bCs/>
        </w:rPr>
        <w:t xml:space="preserve">Факс: </w:t>
      </w:r>
      <w:r w:rsidR="00802410" w:rsidRPr="00802410">
        <w:rPr>
          <w:bCs/>
        </w:rPr>
        <w:t>(34922) 3-47-08</w:t>
      </w:r>
    </w:p>
    <w:p w:rsidR="0045673B" w:rsidRPr="0045673B" w:rsidRDefault="0045673B" w:rsidP="0045673B">
      <w:pPr>
        <w:spacing w:line="360" w:lineRule="auto"/>
        <w:ind w:firstLine="177"/>
        <w:jc w:val="right"/>
      </w:pPr>
      <w:r w:rsidRPr="0045673B">
        <w:rPr>
          <w:b/>
        </w:rPr>
        <w:t>От кого:</w:t>
      </w:r>
      <w:r w:rsidRPr="0045673B">
        <w:t xml:space="preserve"> ООО «Грин </w:t>
      </w:r>
      <w:proofErr w:type="spellStart"/>
      <w:r w:rsidRPr="0045673B">
        <w:t>Лайт</w:t>
      </w:r>
      <w:proofErr w:type="spellEnd"/>
      <w:r w:rsidRPr="0045673B">
        <w:t xml:space="preserve">» </w:t>
      </w:r>
    </w:p>
    <w:p w:rsidR="0045673B" w:rsidRPr="00174EFC" w:rsidRDefault="0045673B" w:rsidP="0045673B">
      <w:pPr>
        <w:spacing w:line="360" w:lineRule="auto"/>
        <w:ind w:firstLine="177"/>
        <w:jc w:val="right"/>
      </w:pPr>
      <w:r w:rsidRPr="00174EFC">
        <w:t>150064, г. Ярославль,</w:t>
      </w:r>
    </w:p>
    <w:p w:rsidR="0045673B" w:rsidRPr="0045673B" w:rsidRDefault="0045673B" w:rsidP="0045673B">
      <w:pPr>
        <w:spacing w:line="360" w:lineRule="auto"/>
        <w:ind w:firstLine="177"/>
        <w:jc w:val="right"/>
      </w:pPr>
      <w:r w:rsidRPr="0045673B">
        <w:t xml:space="preserve"> </w:t>
      </w:r>
      <w:proofErr w:type="spellStart"/>
      <w:r w:rsidRPr="0045673B">
        <w:t>пр</w:t>
      </w:r>
      <w:proofErr w:type="spellEnd"/>
      <w:r w:rsidRPr="0045673B">
        <w:t>-д Моторостроителей д.3, кв.56</w:t>
      </w:r>
    </w:p>
    <w:p w:rsidR="00FC03C2" w:rsidRPr="00797DE4" w:rsidRDefault="00222DC0" w:rsidP="00A126B2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Жалоба</w:t>
      </w:r>
    </w:p>
    <w:p w:rsidR="009117E9" w:rsidRDefault="007B2965" w:rsidP="00B62F60">
      <w:pPr>
        <w:spacing w:line="360" w:lineRule="auto"/>
        <w:ind w:firstLine="1134"/>
      </w:pPr>
      <w:r>
        <w:t>На действия аукционной комиссии при размещении заказа</w:t>
      </w:r>
      <w:r w:rsidR="009117E9">
        <w:t xml:space="preserve"> </w:t>
      </w:r>
      <w:r w:rsidR="000E51CA">
        <w:t>на</w:t>
      </w:r>
      <w:r w:rsidR="00174EFC" w:rsidRPr="00174EFC">
        <w:t xml:space="preserve"> </w:t>
      </w:r>
      <w:r w:rsidR="005B7275">
        <w:t>поставку</w:t>
      </w:r>
      <w:r w:rsidR="005B7275" w:rsidRPr="005B7275">
        <w:t xml:space="preserve"> запчастей для транспортных средств</w:t>
      </w:r>
      <w:r w:rsidR="00013636">
        <w:t>.</w:t>
      </w:r>
    </w:p>
    <w:p w:rsidR="00B62F60" w:rsidRDefault="009117E9" w:rsidP="00B62F60">
      <w:pPr>
        <w:spacing w:line="360" w:lineRule="auto"/>
        <w:ind w:firstLine="1134"/>
      </w:pPr>
      <w:r w:rsidRPr="009117E9">
        <w:rPr>
          <w:b/>
        </w:rPr>
        <w:t>Заказчик:</w:t>
      </w:r>
      <w:r w:rsidR="007B2965" w:rsidRPr="009117E9">
        <w:rPr>
          <w:b/>
        </w:rPr>
        <w:t xml:space="preserve"> </w:t>
      </w:r>
      <w:r w:rsidR="00802410">
        <w:t>Г</w:t>
      </w:r>
      <w:r w:rsidR="00802410" w:rsidRPr="00802410">
        <w:t>осударственное казенное учреждение Ямало-Ненецкого автономного округа «</w:t>
      </w:r>
      <w:proofErr w:type="spellStart"/>
      <w:r w:rsidR="00802410" w:rsidRPr="00802410">
        <w:t>Гостинично</w:t>
      </w:r>
      <w:proofErr w:type="spellEnd"/>
      <w:r w:rsidR="00802410" w:rsidRPr="00802410">
        <w:t>-транспортный комплекс «</w:t>
      </w:r>
      <w:proofErr w:type="spellStart"/>
      <w:r w:rsidR="00802410" w:rsidRPr="00802410">
        <w:t>Ямальский</w:t>
      </w:r>
      <w:proofErr w:type="spellEnd"/>
      <w:r w:rsidR="00802410" w:rsidRPr="00802410">
        <w:t>».</w:t>
      </w:r>
    </w:p>
    <w:p w:rsidR="00A54BA4" w:rsidRDefault="00A54BA4" w:rsidP="00B62F60">
      <w:pPr>
        <w:spacing w:line="360" w:lineRule="auto"/>
        <w:ind w:firstLine="1134"/>
      </w:pPr>
      <w:r w:rsidRPr="00A54BA4">
        <w:rPr>
          <w:b/>
        </w:rPr>
        <w:t>Уполномоченный орган осуществления закупки</w:t>
      </w:r>
      <w:r w:rsidRPr="00A54BA4">
        <w:t>: департамент государственного заказа Ямало-Ненецкого автономного округа</w:t>
      </w:r>
      <w:r>
        <w:t>.</w:t>
      </w:r>
    </w:p>
    <w:p w:rsidR="00174EFC" w:rsidRDefault="009117E9" w:rsidP="00864A47">
      <w:pPr>
        <w:spacing w:line="360" w:lineRule="auto"/>
        <w:ind w:firstLine="1134"/>
      </w:pPr>
      <w:r w:rsidRPr="00901CB2">
        <w:rPr>
          <w:b/>
        </w:rPr>
        <w:t>Адрес местонахождения</w:t>
      </w:r>
      <w:r w:rsidR="00174EFC">
        <w:rPr>
          <w:b/>
        </w:rPr>
        <w:t xml:space="preserve">: </w:t>
      </w:r>
      <w:r w:rsidR="005E50F0" w:rsidRPr="005E50F0">
        <w:t xml:space="preserve">Российская Федерация, 629008, Ямало-Ненецкий АО, Салехард г, </w:t>
      </w:r>
      <w:proofErr w:type="spellStart"/>
      <w:r w:rsidR="005E50F0" w:rsidRPr="005E50F0">
        <w:t>Чубынина</w:t>
      </w:r>
      <w:proofErr w:type="spellEnd"/>
      <w:r w:rsidR="005E50F0" w:rsidRPr="005E50F0">
        <w:t>, 14</w:t>
      </w:r>
    </w:p>
    <w:p w:rsidR="004142D3" w:rsidRDefault="00782F6D" w:rsidP="00782F6D">
      <w:pPr>
        <w:spacing w:line="360" w:lineRule="auto"/>
        <w:ind w:firstLine="1134"/>
      </w:pPr>
      <w:r w:rsidRPr="00782F6D">
        <w:rPr>
          <w:b/>
        </w:rPr>
        <w:t xml:space="preserve">Почтовый адрес: </w:t>
      </w:r>
      <w:r w:rsidR="005E50F0" w:rsidRPr="005E50F0">
        <w:t xml:space="preserve">Российская Федерация, 629008, Ямало-Ненецкий АО, Салехард г, </w:t>
      </w:r>
      <w:proofErr w:type="spellStart"/>
      <w:r w:rsidR="005E50F0" w:rsidRPr="005E50F0">
        <w:t>Чубынина</w:t>
      </w:r>
      <w:proofErr w:type="spellEnd"/>
      <w:r w:rsidR="005E50F0" w:rsidRPr="005E50F0">
        <w:t>, 14</w:t>
      </w:r>
    </w:p>
    <w:p w:rsidR="00782F6D" w:rsidRPr="00782F6D" w:rsidRDefault="00782F6D" w:rsidP="00782F6D">
      <w:pPr>
        <w:spacing w:line="360" w:lineRule="auto"/>
        <w:ind w:firstLine="1134"/>
        <w:rPr>
          <w:b/>
        </w:rPr>
      </w:pPr>
      <w:r w:rsidRPr="00782F6D">
        <w:rPr>
          <w:b/>
        </w:rPr>
        <w:t xml:space="preserve">Адрес электронной почты: </w:t>
      </w:r>
      <w:r w:rsidR="005E50F0" w:rsidRPr="005E50F0">
        <w:t>auction@goszakaz.gov.yanao.ru</w:t>
      </w:r>
    </w:p>
    <w:p w:rsidR="00782F6D" w:rsidRPr="00782F6D" w:rsidRDefault="00782F6D" w:rsidP="00782F6D">
      <w:pPr>
        <w:spacing w:line="360" w:lineRule="auto"/>
        <w:ind w:firstLine="1134"/>
        <w:rPr>
          <w:b/>
        </w:rPr>
      </w:pPr>
      <w:r w:rsidRPr="00782F6D">
        <w:rPr>
          <w:b/>
        </w:rPr>
        <w:t xml:space="preserve">Контактный телефон: </w:t>
      </w:r>
      <w:r w:rsidR="005E50F0" w:rsidRPr="005E50F0">
        <w:t>7-34922-51154</w:t>
      </w:r>
    </w:p>
    <w:p w:rsidR="00782F6D" w:rsidRDefault="00782F6D" w:rsidP="00782F6D">
      <w:pPr>
        <w:spacing w:line="360" w:lineRule="auto"/>
        <w:ind w:firstLine="1134"/>
      </w:pPr>
      <w:r w:rsidRPr="00782F6D">
        <w:rPr>
          <w:b/>
        </w:rPr>
        <w:t xml:space="preserve">Ответственное должностное лицо: </w:t>
      </w:r>
      <w:proofErr w:type="spellStart"/>
      <w:r w:rsidR="005E50F0" w:rsidRPr="005E50F0">
        <w:t>Федорив</w:t>
      </w:r>
      <w:proofErr w:type="spellEnd"/>
      <w:r w:rsidR="005E50F0" w:rsidRPr="005E50F0">
        <w:t xml:space="preserve"> Ольга Васильевна</w:t>
      </w:r>
    </w:p>
    <w:p w:rsidR="00461624" w:rsidRDefault="00461624" w:rsidP="00461624">
      <w:pPr>
        <w:spacing w:line="360" w:lineRule="auto"/>
        <w:ind w:firstLine="1134"/>
      </w:pPr>
      <w:r>
        <w:rPr>
          <w:b/>
        </w:rPr>
        <w:lastRenderedPageBreak/>
        <w:t>Адрес элект</w:t>
      </w:r>
      <w:r w:rsidR="00F73850">
        <w:rPr>
          <w:b/>
        </w:rPr>
        <w:t>ронной площадки в информационно-телекоммуникационной сети «Интернет», на которой будет проводиться электронный аукцион:</w:t>
      </w:r>
      <w:r w:rsidR="00F73850" w:rsidRPr="00F73850">
        <w:t xml:space="preserve"> </w:t>
      </w:r>
      <w:r w:rsidR="00BD37FE" w:rsidRPr="00BD37FE">
        <w:t>http://roseltorg.ru</w:t>
      </w:r>
    </w:p>
    <w:p w:rsidR="00F73850" w:rsidRDefault="00F73850" w:rsidP="00461624">
      <w:pPr>
        <w:spacing w:line="360" w:lineRule="auto"/>
        <w:ind w:firstLine="1134"/>
      </w:pPr>
      <w:r w:rsidRPr="00F73850">
        <w:rPr>
          <w:b/>
        </w:rPr>
        <w:t>Номер извещения:</w:t>
      </w:r>
      <w:r>
        <w:t>№</w:t>
      </w:r>
      <w:r w:rsidR="00E84B78" w:rsidRPr="00E84B78">
        <w:t xml:space="preserve"> </w:t>
      </w:r>
      <w:r w:rsidR="004142D3" w:rsidRPr="004142D3">
        <w:t>0190200000315007745</w:t>
      </w:r>
    </w:p>
    <w:p w:rsidR="00901CB2" w:rsidRDefault="00901CB2" w:rsidP="00461624">
      <w:pPr>
        <w:spacing w:line="360" w:lineRule="auto"/>
        <w:ind w:firstLine="1134"/>
      </w:pPr>
      <w:r w:rsidRPr="00901CB2">
        <w:rPr>
          <w:b/>
        </w:rPr>
        <w:t xml:space="preserve">Наименование объекта </w:t>
      </w:r>
      <w:r w:rsidR="00C1104A">
        <w:rPr>
          <w:b/>
        </w:rPr>
        <w:t>з</w:t>
      </w:r>
      <w:r w:rsidRPr="00901CB2">
        <w:rPr>
          <w:b/>
        </w:rPr>
        <w:t>акупки:</w:t>
      </w:r>
      <w:r w:rsidR="00F21AA9" w:rsidRPr="00F21AA9">
        <w:t xml:space="preserve"> </w:t>
      </w:r>
      <w:r w:rsidR="00C83EB3" w:rsidRPr="00C83EB3">
        <w:t>Поставка запчастей для транспортных средств</w:t>
      </w:r>
    </w:p>
    <w:p w:rsidR="00F21AA9" w:rsidRDefault="00F21AA9" w:rsidP="00461624">
      <w:pPr>
        <w:spacing w:line="360" w:lineRule="auto"/>
        <w:ind w:firstLine="1134"/>
      </w:pPr>
      <w:r w:rsidRPr="00F21AA9">
        <w:rPr>
          <w:b/>
        </w:rPr>
        <w:t>Дата опубликования извещения о проведении аукциона:</w:t>
      </w:r>
      <w:r w:rsidRPr="00F21AA9">
        <w:t xml:space="preserve"> </w:t>
      </w:r>
      <w:r w:rsidR="00C83EB3" w:rsidRPr="00C83EB3">
        <w:t>04.08.2015</w:t>
      </w:r>
    </w:p>
    <w:p w:rsidR="00E13102" w:rsidRPr="00E13102" w:rsidRDefault="00E13102" w:rsidP="00E13102">
      <w:pPr>
        <w:spacing w:line="360" w:lineRule="auto"/>
        <w:ind w:firstLine="1134"/>
        <w:rPr>
          <w:b/>
        </w:rPr>
      </w:pPr>
      <w:r w:rsidRPr="00E13102">
        <w:rPr>
          <w:b/>
        </w:rPr>
        <w:t>Единая комиссия:</w:t>
      </w:r>
    </w:p>
    <w:p w:rsidR="00E13102" w:rsidRDefault="00E13102" w:rsidP="00E13102">
      <w:pPr>
        <w:spacing w:line="360" w:lineRule="auto"/>
        <w:ind w:firstLine="1134"/>
      </w:pPr>
      <w:r>
        <w:t>Из 5 членов единой комиссии присутствовало 4:</w:t>
      </w:r>
    </w:p>
    <w:p w:rsidR="00E13102" w:rsidRDefault="00E13102" w:rsidP="00E13102">
      <w:pPr>
        <w:spacing w:line="360" w:lineRule="auto"/>
        <w:ind w:firstLine="1134"/>
      </w:pPr>
      <w:r>
        <w:t>Председатель единой комиссии:</w:t>
      </w:r>
    </w:p>
    <w:p w:rsidR="00E13102" w:rsidRDefault="00E13102" w:rsidP="00E13102">
      <w:pPr>
        <w:spacing w:line="360" w:lineRule="auto"/>
        <w:ind w:firstLine="1134"/>
      </w:pPr>
      <w:r>
        <w:t xml:space="preserve">В.О. </w:t>
      </w:r>
      <w:proofErr w:type="spellStart"/>
      <w:r>
        <w:t>Зябкина</w:t>
      </w:r>
      <w:proofErr w:type="spellEnd"/>
      <w:r>
        <w:t xml:space="preserve"> </w:t>
      </w:r>
      <w:r>
        <w:tab/>
      </w:r>
    </w:p>
    <w:p w:rsidR="00E13102" w:rsidRPr="00E13102" w:rsidRDefault="00E13102" w:rsidP="00E13102">
      <w:pPr>
        <w:spacing w:line="360" w:lineRule="auto"/>
        <w:ind w:firstLine="1134"/>
        <w:rPr>
          <w:b/>
        </w:rPr>
      </w:pPr>
      <w:r w:rsidRPr="00E13102">
        <w:rPr>
          <w:b/>
        </w:rPr>
        <w:t>Заместитель председателя единой комиссии:</w:t>
      </w:r>
    </w:p>
    <w:p w:rsidR="00E13102" w:rsidRDefault="00E13102" w:rsidP="00E13102">
      <w:pPr>
        <w:spacing w:line="360" w:lineRule="auto"/>
        <w:ind w:firstLine="1134"/>
      </w:pPr>
      <w:r>
        <w:t xml:space="preserve">Г.С. </w:t>
      </w:r>
      <w:proofErr w:type="spellStart"/>
      <w:r>
        <w:t>Ромазанова</w:t>
      </w:r>
      <w:proofErr w:type="spellEnd"/>
      <w:r>
        <w:tab/>
      </w:r>
    </w:p>
    <w:p w:rsidR="00E13102" w:rsidRPr="00E13102" w:rsidRDefault="00E13102" w:rsidP="00E13102">
      <w:pPr>
        <w:spacing w:line="360" w:lineRule="auto"/>
        <w:ind w:firstLine="1134"/>
        <w:rPr>
          <w:b/>
        </w:rPr>
      </w:pPr>
      <w:r w:rsidRPr="00E13102">
        <w:rPr>
          <w:b/>
        </w:rPr>
        <w:t>Члены единой комиссии:</w:t>
      </w:r>
    </w:p>
    <w:p w:rsidR="00E13102" w:rsidRDefault="00E13102" w:rsidP="00E13102">
      <w:pPr>
        <w:spacing w:line="360" w:lineRule="auto"/>
        <w:ind w:firstLine="1134"/>
      </w:pPr>
      <w:r>
        <w:t>И.Н. Сафонова</w:t>
      </w:r>
    </w:p>
    <w:p w:rsidR="00E13102" w:rsidRDefault="00E13102" w:rsidP="00E13102">
      <w:pPr>
        <w:spacing w:line="360" w:lineRule="auto"/>
        <w:ind w:firstLine="1134"/>
      </w:pPr>
      <w:r>
        <w:t>А.В. Мурашов</w:t>
      </w:r>
    </w:p>
    <w:p w:rsidR="005E50F0" w:rsidRPr="00F21AA9" w:rsidRDefault="005E50F0" w:rsidP="00461624">
      <w:pPr>
        <w:spacing w:line="360" w:lineRule="auto"/>
        <w:ind w:firstLine="1134"/>
        <w:rPr>
          <w:b/>
        </w:rPr>
      </w:pPr>
    </w:p>
    <w:p w:rsidR="00C83EB3" w:rsidRDefault="00F21AA9" w:rsidP="00C83EB3">
      <w:pPr>
        <w:spacing w:line="360" w:lineRule="auto"/>
        <w:ind w:firstLine="1134"/>
      </w:pPr>
      <w:r>
        <w:t>Нашим обществом была подана заявка для участия в аукционе.</w:t>
      </w:r>
      <w:r w:rsidR="00CC1E8E">
        <w:t xml:space="preserve"> По результатам рассмотрения первых час</w:t>
      </w:r>
      <w:r w:rsidR="00C1104A">
        <w:t>тей заявок</w:t>
      </w:r>
      <w:r w:rsidR="00CC1E8E">
        <w:t>, нашей заявке</w:t>
      </w:r>
      <w:r w:rsidR="00C83EB3">
        <w:t xml:space="preserve"> </w:t>
      </w:r>
      <w:r w:rsidR="00CC1E8E">
        <w:t xml:space="preserve">было </w:t>
      </w:r>
      <w:r w:rsidR="00CC1E8E" w:rsidRPr="00CC1E8E">
        <w:t>отказано в допуске к участию в эл</w:t>
      </w:r>
      <w:r w:rsidR="00371EDB">
        <w:t>ектронном</w:t>
      </w:r>
      <w:r w:rsidR="00CC1E8E" w:rsidRPr="00CC1E8E">
        <w:t xml:space="preserve"> аукционе № </w:t>
      </w:r>
      <w:r w:rsidR="00C83EB3" w:rsidRPr="00C83EB3">
        <w:t>0190200000315007745</w:t>
      </w:r>
      <w:r w:rsidR="00D53725">
        <w:t>.</w:t>
      </w:r>
      <w:r w:rsidR="00467AD3">
        <w:t xml:space="preserve"> Заявка</w:t>
      </w:r>
      <w:r w:rsidR="00CC1E8E">
        <w:t xml:space="preserve"> </w:t>
      </w:r>
      <w:r w:rsidR="00467AD3">
        <w:t>о</w:t>
      </w:r>
      <w:r w:rsidR="00C83EB3" w:rsidRPr="00C83EB3">
        <w:t>тклонена по следующему основанию:</w:t>
      </w:r>
      <w:r w:rsidR="00C83EB3">
        <w:t xml:space="preserve"> </w:t>
      </w:r>
      <w:r w:rsidR="005B7275">
        <w:t>Н</w:t>
      </w:r>
      <w:r w:rsidR="00C83EB3">
        <w:t>есоответствия информации, предусмотренной ч. 3 ст. 66 44-ФЗ, требованиям документации о таком аукционе. Обоснование: не соответствует требованиям федерального закона и документации об аукционе в связи с тем, что:</w:t>
      </w:r>
    </w:p>
    <w:p w:rsidR="00C83EB3" w:rsidRDefault="00C83EB3" w:rsidP="00C83EB3">
      <w:pPr>
        <w:spacing w:line="360" w:lineRule="auto"/>
        <w:ind w:firstLine="1134"/>
      </w:pPr>
      <w:r>
        <w:t xml:space="preserve">- представил форму с конкретными показателями предлагаемого к поставке товара, в которой не учел изменения, внесенные в документацию об аукционе, </w:t>
      </w:r>
      <w:r w:rsidRPr="00C83EB3">
        <w:t>в нарушение ст. 66 Федерального закона от 05 апреля 2013 года № 44-ФЗ, а также пункта 4.1 «Инструкции по подготовке заявки на участие в электронном аукционе»</w:t>
      </w:r>
      <w:r>
        <w:t>.</w:t>
      </w:r>
    </w:p>
    <w:p w:rsidR="00467AD3" w:rsidRDefault="00467AD3" w:rsidP="00C83EB3">
      <w:pPr>
        <w:spacing w:line="360" w:lineRule="auto"/>
        <w:ind w:firstLine="1134"/>
      </w:pPr>
    </w:p>
    <w:p w:rsidR="00C83EB3" w:rsidRDefault="00C83EB3" w:rsidP="00C83EB3">
      <w:pPr>
        <w:spacing w:line="360" w:lineRule="auto"/>
        <w:ind w:firstLine="1134"/>
      </w:pPr>
      <w:r>
        <w:t xml:space="preserve">Предметом закупки являются запасные части для автомобилей. Заказчик указал модель автомобиля и характеристики двигателя, также дополнительно указал VIN автомобиля для подбора запасных частей. Для подбора запасных частей нам было достаточно информации, которую представил заказчик в характеристиках автомобиля. Далее заказчик меняет VIN, который является идентификатором шасси автомобиля. Оба VIN указаны в свидетельстве о регистрации транспортного </w:t>
      </w:r>
    </w:p>
    <w:p w:rsidR="00C83EB3" w:rsidRDefault="00C83EB3" w:rsidP="00C83EB3">
      <w:pPr>
        <w:spacing w:line="360" w:lineRule="auto"/>
      </w:pPr>
      <w:r>
        <w:t>средства и являются прав</w:t>
      </w:r>
      <w:r w:rsidR="00FC12F9">
        <w:t>ильными. Поменяв VIN автомобиля</w:t>
      </w:r>
      <w:r>
        <w:t xml:space="preserve"> на VIN шасси заказчик не изменил предмет закупки. Предложенные нами запасные части, полностью соответствуют потребности заказчика и подходят для установки на указанный автомобиль.</w:t>
      </w:r>
    </w:p>
    <w:p w:rsidR="00C83EB3" w:rsidRDefault="00FC12F9" w:rsidP="00C83EB3">
      <w:pPr>
        <w:spacing w:line="360" w:lineRule="auto"/>
        <w:ind w:firstLine="1134"/>
      </w:pPr>
      <w:r>
        <w:t>Исходя из вышеизложенного</w:t>
      </w:r>
      <w:r w:rsidR="00C83EB3">
        <w:t xml:space="preserve"> считаем отклонение нашей заявки неправомерным.</w:t>
      </w:r>
    </w:p>
    <w:p w:rsidR="00133674" w:rsidRDefault="00133674" w:rsidP="00D32C92">
      <w:pPr>
        <w:spacing w:line="360" w:lineRule="auto"/>
        <w:ind w:firstLine="1134"/>
        <w:rPr>
          <w:b/>
        </w:rPr>
      </w:pPr>
      <w:r>
        <w:lastRenderedPageBreak/>
        <w:t>1.</w:t>
      </w:r>
      <w:r w:rsidRPr="00133674">
        <w:rPr>
          <w:b/>
        </w:rPr>
        <w:t>Просим признать необоснованным отказ в участии в аукционе при рассмотрении первой части заявки.</w:t>
      </w:r>
    </w:p>
    <w:p w:rsidR="005B7275" w:rsidRDefault="00133674" w:rsidP="00467AD3">
      <w:pPr>
        <w:spacing w:line="360" w:lineRule="auto"/>
        <w:ind w:firstLine="1134"/>
        <w:rPr>
          <w:b/>
        </w:rPr>
      </w:pPr>
      <w:r>
        <w:t>2.</w:t>
      </w:r>
      <w:r w:rsidRPr="00133674">
        <w:rPr>
          <w:b/>
        </w:rPr>
        <w:t>Отменить протокол ра</w:t>
      </w:r>
      <w:r w:rsidR="005B7275">
        <w:rPr>
          <w:b/>
        </w:rPr>
        <w:t>ссмотрения первых частей заявок и допустить нас к участию в аукционе.</w:t>
      </w:r>
    </w:p>
    <w:p w:rsidR="005B7275" w:rsidRDefault="005B7275" w:rsidP="00467AD3">
      <w:pPr>
        <w:spacing w:line="360" w:lineRule="auto"/>
        <w:ind w:firstLine="1134"/>
        <w:rPr>
          <w:b/>
        </w:rPr>
      </w:pPr>
    </w:p>
    <w:p w:rsidR="005B7275" w:rsidRDefault="005B7275" w:rsidP="00467AD3">
      <w:pPr>
        <w:spacing w:line="360" w:lineRule="auto"/>
        <w:ind w:firstLine="1134"/>
        <w:rPr>
          <w:b/>
        </w:rPr>
      </w:pPr>
    </w:p>
    <w:p w:rsidR="005B7275" w:rsidRDefault="005B7275" w:rsidP="00467AD3">
      <w:pPr>
        <w:spacing w:line="360" w:lineRule="auto"/>
        <w:ind w:firstLine="1134"/>
        <w:rPr>
          <w:b/>
        </w:rPr>
      </w:pPr>
    </w:p>
    <w:p w:rsidR="005B7275" w:rsidRDefault="005B7275" w:rsidP="00467AD3">
      <w:pPr>
        <w:spacing w:line="360" w:lineRule="auto"/>
        <w:ind w:firstLine="1134"/>
        <w:rPr>
          <w:b/>
        </w:rPr>
      </w:pPr>
    </w:p>
    <w:p w:rsidR="00EE0C31" w:rsidRDefault="00FC03C2" w:rsidP="00467AD3">
      <w:pPr>
        <w:spacing w:line="360" w:lineRule="auto"/>
        <w:ind w:firstLine="1134"/>
        <w:rPr>
          <w:b/>
        </w:rPr>
      </w:pPr>
      <w:r>
        <w:rPr>
          <w:b/>
        </w:rPr>
        <w:t xml:space="preserve"> </w:t>
      </w:r>
      <w:r w:rsidR="005B1EF8">
        <w:rPr>
          <w:b/>
          <w:noProof/>
        </w:rPr>
        <w:drawing>
          <wp:inline distT="0" distB="0" distL="0" distR="0" wp14:anchorId="22A36EE6" wp14:editId="72E23BED">
            <wp:extent cx="5327374" cy="1781083"/>
            <wp:effectExtent l="0" t="0" r="6985" b="0"/>
            <wp:docPr id="1" name="Рисунок 1" descr="Печать с подпис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чать с подписью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C31" w:rsidRDefault="00EE0C31" w:rsidP="00EE0C31">
      <w:pPr>
        <w:pStyle w:val="a3"/>
        <w:ind w:left="360"/>
        <w:rPr>
          <w:b/>
        </w:rPr>
      </w:pPr>
    </w:p>
    <w:p w:rsidR="005C0629" w:rsidRDefault="005C0629" w:rsidP="00EE0C31">
      <w:pPr>
        <w:pStyle w:val="a3"/>
        <w:ind w:left="360"/>
        <w:rPr>
          <w:b/>
        </w:rPr>
      </w:pPr>
    </w:p>
    <w:sectPr w:rsidR="005C0629" w:rsidSect="00FB2047">
      <w:pgSz w:w="11906" w:h="16838" w:code="9"/>
      <w:pgMar w:top="720" w:right="720" w:bottom="1701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A3451"/>
    <w:multiLevelType w:val="hybridMultilevel"/>
    <w:tmpl w:val="3CFACF1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1E100A"/>
    <w:multiLevelType w:val="hybridMultilevel"/>
    <w:tmpl w:val="EAFA0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5C42A9"/>
    <w:multiLevelType w:val="hybridMultilevel"/>
    <w:tmpl w:val="B7F25CAC"/>
    <w:lvl w:ilvl="0" w:tplc="3CCA99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3402DA"/>
    <w:multiLevelType w:val="hybridMultilevel"/>
    <w:tmpl w:val="6088DA2A"/>
    <w:lvl w:ilvl="0" w:tplc="B2C010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66D2274"/>
    <w:multiLevelType w:val="multilevel"/>
    <w:tmpl w:val="FE3A9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621692"/>
    <w:multiLevelType w:val="multilevel"/>
    <w:tmpl w:val="30826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7A7A6D"/>
    <w:multiLevelType w:val="multilevel"/>
    <w:tmpl w:val="EBBAD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A55DF0"/>
    <w:multiLevelType w:val="hybridMultilevel"/>
    <w:tmpl w:val="17F2E39A"/>
    <w:lvl w:ilvl="0" w:tplc="6B4E21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2F9"/>
    <w:rsid w:val="000052A0"/>
    <w:rsid w:val="00013636"/>
    <w:rsid w:val="0003500A"/>
    <w:rsid w:val="00075399"/>
    <w:rsid w:val="000B1270"/>
    <w:rsid w:val="000B43ED"/>
    <w:rsid w:val="000B6134"/>
    <w:rsid w:val="000E3F2B"/>
    <w:rsid w:val="000E51CA"/>
    <w:rsid w:val="0010567D"/>
    <w:rsid w:val="00133674"/>
    <w:rsid w:val="00135048"/>
    <w:rsid w:val="001355BA"/>
    <w:rsid w:val="0013761A"/>
    <w:rsid w:val="00144055"/>
    <w:rsid w:val="00155826"/>
    <w:rsid w:val="00172700"/>
    <w:rsid w:val="00174EFC"/>
    <w:rsid w:val="00192D6B"/>
    <w:rsid w:val="001A526F"/>
    <w:rsid w:val="00222DC0"/>
    <w:rsid w:val="002350A6"/>
    <w:rsid w:val="00251046"/>
    <w:rsid w:val="00263898"/>
    <w:rsid w:val="002921D6"/>
    <w:rsid w:val="002F76FA"/>
    <w:rsid w:val="00327CC4"/>
    <w:rsid w:val="00335FD6"/>
    <w:rsid w:val="003635C3"/>
    <w:rsid w:val="00371EDB"/>
    <w:rsid w:val="003E0258"/>
    <w:rsid w:val="003E02F9"/>
    <w:rsid w:val="003F6BB6"/>
    <w:rsid w:val="004142D3"/>
    <w:rsid w:val="0045673B"/>
    <w:rsid w:val="00457041"/>
    <w:rsid w:val="00461624"/>
    <w:rsid w:val="004631AE"/>
    <w:rsid w:val="00467AD3"/>
    <w:rsid w:val="004758BB"/>
    <w:rsid w:val="004764F5"/>
    <w:rsid w:val="00486783"/>
    <w:rsid w:val="004E1440"/>
    <w:rsid w:val="004E3A20"/>
    <w:rsid w:val="00507A86"/>
    <w:rsid w:val="00507CCF"/>
    <w:rsid w:val="00514F9E"/>
    <w:rsid w:val="00517C95"/>
    <w:rsid w:val="00523786"/>
    <w:rsid w:val="00540EE8"/>
    <w:rsid w:val="005A179A"/>
    <w:rsid w:val="005B1EF8"/>
    <w:rsid w:val="005B7275"/>
    <w:rsid w:val="005C0629"/>
    <w:rsid w:val="005C142E"/>
    <w:rsid w:val="005E50F0"/>
    <w:rsid w:val="00610122"/>
    <w:rsid w:val="00613FA4"/>
    <w:rsid w:val="00624388"/>
    <w:rsid w:val="00677A36"/>
    <w:rsid w:val="006A5BCD"/>
    <w:rsid w:val="006A6744"/>
    <w:rsid w:val="006B03DD"/>
    <w:rsid w:val="006C6508"/>
    <w:rsid w:val="006C6F02"/>
    <w:rsid w:val="006D4346"/>
    <w:rsid w:val="006F512E"/>
    <w:rsid w:val="00701E3D"/>
    <w:rsid w:val="007054DE"/>
    <w:rsid w:val="00754F48"/>
    <w:rsid w:val="00755404"/>
    <w:rsid w:val="00766FD8"/>
    <w:rsid w:val="00782F6D"/>
    <w:rsid w:val="00797DE4"/>
    <w:rsid w:val="007B2965"/>
    <w:rsid w:val="007D6C22"/>
    <w:rsid w:val="00802410"/>
    <w:rsid w:val="008170E6"/>
    <w:rsid w:val="00846897"/>
    <w:rsid w:val="008573C9"/>
    <w:rsid w:val="00864A47"/>
    <w:rsid w:val="008E12A1"/>
    <w:rsid w:val="008E64E3"/>
    <w:rsid w:val="00901CB2"/>
    <w:rsid w:val="009117E9"/>
    <w:rsid w:val="00951A90"/>
    <w:rsid w:val="00955A52"/>
    <w:rsid w:val="00963E10"/>
    <w:rsid w:val="0099067C"/>
    <w:rsid w:val="009955EE"/>
    <w:rsid w:val="009A01E2"/>
    <w:rsid w:val="009B1275"/>
    <w:rsid w:val="009B7C93"/>
    <w:rsid w:val="009C19A7"/>
    <w:rsid w:val="00A126B2"/>
    <w:rsid w:val="00A54BA4"/>
    <w:rsid w:val="00A67B34"/>
    <w:rsid w:val="00A95C6C"/>
    <w:rsid w:val="00AB1182"/>
    <w:rsid w:val="00AB5FA0"/>
    <w:rsid w:val="00AC2B49"/>
    <w:rsid w:val="00AC2BE0"/>
    <w:rsid w:val="00B10C11"/>
    <w:rsid w:val="00B33C92"/>
    <w:rsid w:val="00B50AA3"/>
    <w:rsid w:val="00B56F1F"/>
    <w:rsid w:val="00B62F60"/>
    <w:rsid w:val="00B72810"/>
    <w:rsid w:val="00B9710F"/>
    <w:rsid w:val="00BA3070"/>
    <w:rsid w:val="00BD37FE"/>
    <w:rsid w:val="00BE4AA2"/>
    <w:rsid w:val="00C1104A"/>
    <w:rsid w:val="00C169B3"/>
    <w:rsid w:val="00C24982"/>
    <w:rsid w:val="00C83EB3"/>
    <w:rsid w:val="00C9629B"/>
    <w:rsid w:val="00C97CB0"/>
    <w:rsid w:val="00CA0166"/>
    <w:rsid w:val="00CA34AE"/>
    <w:rsid w:val="00CA7C58"/>
    <w:rsid w:val="00CC1E8E"/>
    <w:rsid w:val="00CD10CC"/>
    <w:rsid w:val="00CE0AB7"/>
    <w:rsid w:val="00CF2675"/>
    <w:rsid w:val="00CF3286"/>
    <w:rsid w:val="00CF6534"/>
    <w:rsid w:val="00D07F83"/>
    <w:rsid w:val="00D30F39"/>
    <w:rsid w:val="00D32C92"/>
    <w:rsid w:val="00D53725"/>
    <w:rsid w:val="00DC1207"/>
    <w:rsid w:val="00DC18F0"/>
    <w:rsid w:val="00E13102"/>
    <w:rsid w:val="00E420DC"/>
    <w:rsid w:val="00E44DA2"/>
    <w:rsid w:val="00E50C97"/>
    <w:rsid w:val="00E673DA"/>
    <w:rsid w:val="00E84B78"/>
    <w:rsid w:val="00EA427A"/>
    <w:rsid w:val="00EB29D9"/>
    <w:rsid w:val="00EC5696"/>
    <w:rsid w:val="00EE0C31"/>
    <w:rsid w:val="00EE5D3F"/>
    <w:rsid w:val="00F069B1"/>
    <w:rsid w:val="00F21AA9"/>
    <w:rsid w:val="00F25332"/>
    <w:rsid w:val="00F300CC"/>
    <w:rsid w:val="00F47B13"/>
    <w:rsid w:val="00F73850"/>
    <w:rsid w:val="00F74A52"/>
    <w:rsid w:val="00FB2047"/>
    <w:rsid w:val="00FB2EE5"/>
    <w:rsid w:val="00FC03C2"/>
    <w:rsid w:val="00FC12F9"/>
    <w:rsid w:val="00FD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63E1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A126B2"/>
    <w:pPr>
      <w:keepNext/>
      <w:jc w:val="right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E02F9"/>
    <w:pPr>
      <w:spacing w:before="100" w:beforeAutospacing="1" w:after="100" w:afterAutospacing="1"/>
    </w:pPr>
  </w:style>
  <w:style w:type="character" w:styleId="a4">
    <w:name w:val="Hyperlink"/>
    <w:rsid w:val="003E02F9"/>
    <w:rPr>
      <w:color w:val="0000FF"/>
      <w:u w:val="single"/>
    </w:rPr>
  </w:style>
  <w:style w:type="paragraph" w:customStyle="1" w:styleId="offset25">
    <w:name w:val="offset25"/>
    <w:basedOn w:val="a"/>
    <w:rsid w:val="00EE5D3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EE5D3F"/>
  </w:style>
  <w:style w:type="character" w:customStyle="1" w:styleId="iceouttxt">
    <w:name w:val="iceouttxt"/>
    <w:rsid w:val="0013761A"/>
  </w:style>
  <w:style w:type="character" w:styleId="a5">
    <w:name w:val="Emphasis"/>
    <w:uiPriority w:val="20"/>
    <w:qFormat/>
    <w:rsid w:val="00BE4AA2"/>
    <w:rPr>
      <w:i/>
      <w:iCs/>
    </w:rPr>
  </w:style>
  <w:style w:type="character" w:styleId="a6">
    <w:name w:val="Strong"/>
    <w:uiPriority w:val="22"/>
    <w:qFormat/>
    <w:rsid w:val="00BE4AA2"/>
    <w:rPr>
      <w:b/>
      <w:bCs/>
    </w:rPr>
  </w:style>
  <w:style w:type="paragraph" w:styleId="a7">
    <w:name w:val="Balloon Text"/>
    <w:basedOn w:val="a"/>
    <w:link w:val="a8"/>
    <w:uiPriority w:val="99"/>
    <w:rsid w:val="0061012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610122"/>
    <w:rPr>
      <w:rFonts w:ascii="Tahoma" w:hAnsi="Tahoma" w:cs="Tahoma"/>
      <w:sz w:val="16"/>
      <w:szCs w:val="16"/>
    </w:rPr>
  </w:style>
  <w:style w:type="character" w:customStyle="1" w:styleId="rserrmark">
    <w:name w:val="rs_err_mark"/>
    <w:rsid w:val="00CF6534"/>
  </w:style>
  <w:style w:type="character" w:customStyle="1" w:styleId="40">
    <w:name w:val="Заголовок 4 Знак"/>
    <w:link w:val="4"/>
    <w:rsid w:val="00A126B2"/>
    <w:rPr>
      <w:b/>
      <w:sz w:val="28"/>
      <w:szCs w:val="24"/>
    </w:rPr>
  </w:style>
  <w:style w:type="paragraph" w:styleId="a9">
    <w:name w:val="Body Text"/>
    <w:basedOn w:val="a"/>
    <w:link w:val="aa"/>
    <w:rsid w:val="00797DE4"/>
    <w:pPr>
      <w:ind w:firstLine="709"/>
      <w:jc w:val="both"/>
    </w:pPr>
    <w:rPr>
      <w:lang w:val="x-none" w:eastAsia="x-none"/>
    </w:rPr>
  </w:style>
  <w:style w:type="character" w:customStyle="1" w:styleId="aa">
    <w:name w:val="Основной текст Знак"/>
    <w:link w:val="a9"/>
    <w:rsid w:val="00797DE4"/>
    <w:rPr>
      <w:sz w:val="24"/>
      <w:szCs w:val="24"/>
      <w:lang w:val="x-none" w:eastAsia="x-none"/>
    </w:rPr>
  </w:style>
  <w:style w:type="character" w:customStyle="1" w:styleId="10">
    <w:name w:val="Заголовок 1 Знак"/>
    <w:link w:val="1"/>
    <w:rsid w:val="00963E1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b">
    <w:name w:val="FollowedHyperlink"/>
    <w:rsid w:val="008E64E3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63E1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A126B2"/>
    <w:pPr>
      <w:keepNext/>
      <w:jc w:val="right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E02F9"/>
    <w:pPr>
      <w:spacing w:before="100" w:beforeAutospacing="1" w:after="100" w:afterAutospacing="1"/>
    </w:pPr>
  </w:style>
  <w:style w:type="character" w:styleId="a4">
    <w:name w:val="Hyperlink"/>
    <w:rsid w:val="003E02F9"/>
    <w:rPr>
      <w:color w:val="0000FF"/>
      <w:u w:val="single"/>
    </w:rPr>
  </w:style>
  <w:style w:type="paragraph" w:customStyle="1" w:styleId="offset25">
    <w:name w:val="offset25"/>
    <w:basedOn w:val="a"/>
    <w:rsid w:val="00EE5D3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EE5D3F"/>
  </w:style>
  <w:style w:type="character" w:customStyle="1" w:styleId="iceouttxt">
    <w:name w:val="iceouttxt"/>
    <w:rsid w:val="0013761A"/>
  </w:style>
  <w:style w:type="character" w:styleId="a5">
    <w:name w:val="Emphasis"/>
    <w:uiPriority w:val="20"/>
    <w:qFormat/>
    <w:rsid w:val="00BE4AA2"/>
    <w:rPr>
      <w:i/>
      <w:iCs/>
    </w:rPr>
  </w:style>
  <w:style w:type="character" w:styleId="a6">
    <w:name w:val="Strong"/>
    <w:uiPriority w:val="22"/>
    <w:qFormat/>
    <w:rsid w:val="00BE4AA2"/>
    <w:rPr>
      <w:b/>
      <w:bCs/>
    </w:rPr>
  </w:style>
  <w:style w:type="paragraph" w:styleId="a7">
    <w:name w:val="Balloon Text"/>
    <w:basedOn w:val="a"/>
    <w:link w:val="a8"/>
    <w:uiPriority w:val="99"/>
    <w:rsid w:val="0061012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610122"/>
    <w:rPr>
      <w:rFonts w:ascii="Tahoma" w:hAnsi="Tahoma" w:cs="Tahoma"/>
      <w:sz w:val="16"/>
      <w:szCs w:val="16"/>
    </w:rPr>
  </w:style>
  <w:style w:type="character" w:customStyle="1" w:styleId="rserrmark">
    <w:name w:val="rs_err_mark"/>
    <w:rsid w:val="00CF6534"/>
  </w:style>
  <w:style w:type="character" w:customStyle="1" w:styleId="40">
    <w:name w:val="Заголовок 4 Знак"/>
    <w:link w:val="4"/>
    <w:rsid w:val="00A126B2"/>
    <w:rPr>
      <w:b/>
      <w:sz w:val="28"/>
      <w:szCs w:val="24"/>
    </w:rPr>
  </w:style>
  <w:style w:type="paragraph" w:styleId="a9">
    <w:name w:val="Body Text"/>
    <w:basedOn w:val="a"/>
    <w:link w:val="aa"/>
    <w:rsid w:val="00797DE4"/>
    <w:pPr>
      <w:ind w:firstLine="709"/>
      <w:jc w:val="both"/>
    </w:pPr>
    <w:rPr>
      <w:lang w:val="x-none" w:eastAsia="x-none"/>
    </w:rPr>
  </w:style>
  <w:style w:type="character" w:customStyle="1" w:styleId="aa">
    <w:name w:val="Основной текст Знак"/>
    <w:link w:val="a9"/>
    <w:rsid w:val="00797DE4"/>
    <w:rPr>
      <w:sz w:val="24"/>
      <w:szCs w:val="24"/>
      <w:lang w:val="x-none" w:eastAsia="x-none"/>
    </w:rPr>
  </w:style>
  <w:style w:type="character" w:customStyle="1" w:styleId="10">
    <w:name w:val="Заголовок 1 Знак"/>
    <w:link w:val="1"/>
    <w:rsid w:val="00963E1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b">
    <w:name w:val="FollowedHyperlink"/>
    <w:rsid w:val="008E64E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0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6D048-286D-44A3-B815-162A54635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«Лесенка»                               НА БЛАНКЕ  ОРГАНИЗАЦИИ</vt:lpstr>
    </vt:vector>
  </TitlesOfParts>
  <Company>SPecialiST RePack</Company>
  <LinksUpToDate>false</LinksUpToDate>
  <CharactersWithSpaces>3580</CharactersWithSpaces>
  <SharedDoc>false</SharedDoc>
  <HLinks>
    <vt:vector size="12" baseType="variant">
      <vt:variant>
        <vt:i4>3932190</vt:i4>
      </vt:variant>
      <vt:variant>
        <vt:i4>3</vt:i4>
      </vt:variant>
      <vt:variant>
        <vt:i4>0</vt:i4>
      </vt:variant>
      <vt:variant>
        <vt:i4>5</vt:i4>
      </vt:variant>
      <vt:variant>
        <vt:lpwstr>mailto:a.ogii@cfo-kia.ru</vt:lpwstr>
      </vt:variant>
      <vt:variant>
        <vt:lpwstr/>
      </vt:variant>
      <vt:variant>
        <vt:i4>2031712</vt:i4>
      </vt:variant>
      <vt:variant>
        <vt:i4>0</vt:i4>
      </vt:variant>
      <vt:variant>
        <vt:i4>0</vt:i4>
      </vt:variant>
      <vt:variant>
        <vt:i4>5</vt:i4>
      </vt:variant>
      <vt:variant>
        <vt:lpwstr>mailto:to23@fas.gov.ru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«Лесенка»                               НА БЛАНКЕ  ОРГАНИЗАЦИИ</dc:title>
  <dc:creator>ЕленаГорохова</dc:creator>
  <cp:lastModifiedBy>Roman</cp:lastModifiedBy>
  <cp:revision>8</cp:revision>
  <cp:lastPrinted>2014-08-15T09:03:00Z</cp:lastPrinted>
  <dcterms:created xsi:type="dcterms:W3CDTF">2015-08-26T09:17:00Z</dcterms:created>
  <dcterms:modified xsi:type="dcterms:W3CDTF">2015-09-03T08:32:00Z</dcterms:modified>
</cp:coreProperties>
</file>