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09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D94C53" w:rsidRDefault="008E0809" w:rsidP="008E0809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 w:rsidRPr="00D94C53">
        <w:rPr>
          <w:sz w:val="22"/>
          <w:szCs w:val="22"/>
        </w:rPr>
        <w:t>ООО «СТРОЙИНВЕСТ»</w:t>
      </w:r>
    </w:p>
    <w:p w:rsidR="008E0809" w:rsidRPr="00D94C53" w:rsidRDefault="008E0809" w:rsidP="008E0809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</w:rPr>
      </w:pPr>
    </w:p>
    <w:p w:rsidR="008E0809" w:rsidRPr="00D94C53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r w:rsidRPr="00D94C53">
        <w:rPr>
          <w:rFonts w:ascii="Times New Roman" w:hAnsi="Times New Roman" w:cs="Times New Roman"/>
          <w:sz w:val="20"/>
          <w:szCs w:val="20"/>
        </w:rPr>
        <w:t xml:space="preserve">450010, Башкортостан, г. </w:t>
      </w:r>
      <w:r w:rsidRPr="00D94C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Уфа,                                                                                  Т</w:t>
      </w:r>
      <w:r w:rsidRPr="00D94C53">
        <w:rPr>
          <w:rFonts w:ascii="Times New Roman" w:hAnsi="Times New Roman" w:cs="Times New Roman"/>
          <w:sz w:val="20"/>
          <w:szCs w:val="20"/>
        </w:rPr>
        <w:t>елефон: 8-</w:t>
      </w:r>
      <w:r w:rsidR="00F84348">
        <w:rPr>
          <w:rFonts w:ascii="Times New Roman" w:hAnsi="Times New Roman" w:cs="Times New Roman"/>
          <w:sz w:val="20"/>
          <w:szCs w:val="20"/>
        </w:rPr>
        <w:t>986-797-8065</w:t>
      </w:r>
    </w:p>
    <w:p w:rsidR="008E0809" w:rsidRPr="001D5366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r w:rsidRPr="00D94C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ул. Летчиков, дом 6, офис 14, 15</w:t>
      </w:r>
      <w:r w:rsidR="009925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</w:t>
      </w:r>
      <w:hyperlink r:id="rId7" w:history="1"/>
      <w:r w:rsidRPr="00D94C5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4C53">
        <w:rPr>
          <w:rFonts w:ascii="Times New Roman" w:hAnsi="Times New Roman" w:cs="Times New Roman"/>
          <w:sz w:val="20"/>
          <w:szCs w:val="20"/>
        </w:rPr>
        <w:t>-</w:t>
      </w:r>
      <w:r w:rsidRPr="00D94C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C5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ufa</w:t>
      </w:r>
      <w:proofErr w:type="spellEnd"/>
      <w:r w:rsidRPr="00D94C5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stroyinvest</w:t>
      </w:r>
      <w:proofErr w:type="spellEnd"/>
      <w:r w:rsidRPr="00D94C53">
        <w:rPr>
          <w:rFonts w:ascii="Times New Roman" w:hAnsi="Times New Roman" w:cs="Times New Roman"/>
          <w:sz w:val="20"/>
          <w:szCs w:val="20"/>
        </w:rPr>
        <w:t>@</w:t>
      </w:r>
      <w:r w:rsidRPr="00D94C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C5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8E0809" w:rsidRPr="0059416D" w:rsidRDefault="008E0809" w:rsidP="008E080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E0809" w:rsidRPr="00861170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Default="008E0809" w:rsidP="008E0809">
      <w:pPr>
        <w:pStyle w:val="a5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E0809" w:rsidRPr="0040378C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0378C">
        <w:rPr>
          <w:rFonts w:ascii="Times New Roman" w:hAnsi="Times New Roman" w:cs="Times New Roman"/>
          <w:sz w:val="20"/>
          <w:szCs w:val="20"/>
        </w:rPr>
        <w:t>Руководителю</w:t>
      </w:r>
    </w:p>
    <w:p w:rsidR="008E0809" w:rsidRPr="0040378C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0378C">
        <w:rPr>
          <w:rFonts w:ascii="Times New Roman" w:hAnsi="Times New Roman" w:cs="Times New Roman"/>
          <w:sz w:val="20"/>
          <w:szCs w:val="20"/>
        </w:rPr>
        <w:t>Управления ФАС России</w:t>
      </w:r>
    </w:p>
    <w:p w:rsidR="008E0809" w:rsidRPr="0040378C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0378C">
        <w:rPr>
          <w:rFonts w:ascii="Times New Roman" w:hAnsi="Times New Roman" w:cs="Times New Roman"/>
          <w:sz w:val="20"/>
          <w:szCs w:val="20"/>
        </w:rPr>
        <w:t xml:space="preserve">по </w:t>
      </w:r>
      <w:r w:rsidR="0040378C" w:rsidRPr="0040378C">
        <w:rPr>
          <w:rFonts w:ascii="Times New Roman" w:hAnsi="Times New Roman" w:cs="Times New Roman"/>
          <w:sz w:val="20"/>
          <w:szCs w:val="20"/>
        </w:rPr>
        <w:t>Ямало-Ненецкому АО</w:t>
      </w:r>
    </w:p>
    <w:p w:rsidR="00395593" w:rsidRPr="0040378C" w:rsidRDefault="00395593" w:rsidP="00280D56">
      <w:pPr>
        <w:pStyle w:val="a5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E0809" w:rsidRPr="0040378C" w:rsidRDefault="008E0809" w:rsidP="0040378C">
      <w:pPr>
        <w:pStyle w:val="a5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F4625" w:rsidRPr="0040378C" w:rsidRDefault="00FF4625" w:rsidP="0040378C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78C">
        <w:rPr>
          <w:rFonts w:ascii="Times New Roman" w:hAnsi="Times New Roman" w:cs="Times New Roman"/>
          <w:b/>
          <w:sz w:val="20"/>
          <w:szCs w:val="20"/>
        </w:rPr>
        <w:t>ЖАЛОБА</w:t>
      </w:r>
    </w:p>
    <w:p w:rsidR="00FF4625" w:rsidRPr="0040378C" w:rsidRDefault="00FF4625" w:rsidP="0040378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0378C">
        <w:rPr>
          <w:rFonts w:ascii="Times New Roman" w:hAnsi="Times New Roman" w:cs="Times New Roman"/>
          <w:sz w:val="20"/>
          <w:szCs w:val="20"/>
        </w:rPr>
        <w:t>на положения документации о закупке №</w:t>
      </w:r>
      <w:r w:rsidR="0040378C" w:rsidRPr="0040378C">
        <w:rPr>
          <w:rFonts w:ascii="Times New Roman" w:hAnsi="Times New Roman" w:cs="Times New Roman"/>
          <w:sz w:val="20"/>
          <w:szCs w:val="20"/>
        </w:rPr>
        <w:t>0190300004616000042</w:t>
      </w:r>
    </w:p>
    <w:p w:rsidR="00FF4625" w:rsidRPr="0040378C" w:rsidRDefault="00FF4625" w:rsidP="0040378C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378C">
        <w:rPr>
          <w:rFonts w:ascii="Times New Roman" w:hAnsi="Times New Roman" w:cs="Times New Roman"/>
          <w:sz w:val="20"/>
          <w:szCs w:val="20"/>
        </w:rPr>
        <w:t>на право заключения контракта</w:t>
      </w:r>
    </w:p>
    <w:p w:rsidR="00FF4625" w:rsidRPr="0040378C" w:rsidRDefault="00FF4625" w:rsidP="0040378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0378C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40378C" w:rsidRPr="004037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Выполнение работ по объекту: "Инженерное обеспечение микрорайона №5 </w:t>
      </w:r>
      <w:proofErr w:type="spellStart"/>
      <w:r w:rsidR="0040378C" w:rsidRPr="0040378C">
        <w:rPr>
          <w:rFonts w:ascii="Times New Roman" w:hAnsi="Times New Roman" w:cs="Times New Roman"/>
          <w:sz w:val="20"/>
          <w:szCs w:val="20"/>
          <w:shd w:val="clear" w:color="auto" w:fill="FFFFFF"/>
        </w:rPr>
        <w:t>г</w:t>
      </w:r>
      <w:proofErr w:type="gramStart"/>
      <w:r w:rsidR="0040378C" w:rsidRPr="0040378C">
        <w:rPr>
          <w:rFonts w:ascii="Times New Roman" w:hAnsi="Times New Roman" w:cs="Times New Roman"/>
          <w:sz w:val="20"/>
          <w:szCs w:val="20"/>
          <w:shd w:val="clear" w:color="auto" w:fill="FFFFFF"/>
        </w:rPr>
        <w:t>.М</w:t>
      </w:r>
      <w:proofErr w:type="gramEnd"/>
      <w:r w:rsidR="0040378C" w:rsidRPr="0040378C">
        <w:rPr>
          <w:rFonts w:ascii="Times New Roman" w:hAnsi="Times New Roman" w:cs="Times New Roman"/>
          <w:sz w:val="20"/>
          <w:szCs w:val="20"/>
          <w:shd w:val="clear" w:color="auto" w:fill="FFFFFF"/>
        </w:rPr>
        <w:t>уравленко</w:t>
      </w:r>
      <w:proofErr w:type="spellEnd"/>
      <w:r w:rsidR="0040378C" w:rsidRPr="0040378C">
        <w:rPr>
          <w:rFonts w:ascii="Times New Roman" w:hAnsi="Times New Roman" w:cs="Times New Roman"/>
          <w:sz w:val="20"/>
          <w:szCs w:val="20"/>
          <w:shd w:val="clear" w:color="auto" w:fill="FFFFFF"/>
        </w:rPr>
        <w:t>" (первый этап строительства)</w:t>
      </w:r>
      <w:r w:rsidRPr="0040378C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3929BD" w:rsidRPr="0040378C" w:rsidRDefault="003929BD" w:rsidP="0040378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B4B2A" w:rsidRPr="0040378C" w:rsidRDefault="005B4B2A" w:rsidP="0040378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F4625" w:rsidRPr="0040378C" w:rsidRDefault="00FF4625" w:rsidP="0040378C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40378C">
        <w:rPr>
          <w:rFonts w:ascii="Times New Roman" w:hAnsi="Times New Roman" w:cs="Times New Roman"/>
          <w:b/>
          <w:sz w:val="20"/>
          <w:szCs w:val="20"/>
        </w:rPr>
        <w:t xml:space="preserve">Заказчик: </w:t>
      </w:r>
    </w:p>
    <w:p w:rsidR="0040378C" w:rsidRDefault="0040378C" w:rsidP="0040378C">
      <w:pPr>
        <w:pStyle w:val="a5"/>
        <w:rPr>
          <w:rFonts w:ascii="Times New Roman" w:hAnsi="Times New Roman" w:cs="Times New Roman"/>
          <w:sz w:val="20"/>
          <w:szCs w:val="20"/>
        </w:rPr>
      </w:pPr>
      <w:r w:rsidRPr="0040378C">
        <w:rPr>
          <w:rFonts w:ascii="Times New Roman" w:hAnsi="Times New Roman" w:cs="Times New Roman"/>
          <w:sz w:val="20"/>
          <w:szCs w:val="20"/>
        </w:rPr>
        <w:t>Муниципальное казённое учреждение «Управление коммунального заказа»</w:t>
      </w:r>
    </w:p>
    <w:p w:rsidR="0040378C" w:rsidRPr="0040378C" w:rsidRDefault="0040378C" w:rsidP="0040378C">
      <w:pPr>
        <w:pStyle w:val="a5"/>
        <w:rPr>
          <w:rFonts w:ascii="Times New Roman" w:hAnsi="Times New Roman" w:cs="Times New Roman"/>
          <w:sz w:val="20"/>
          <w:szCs w:val="20"/>
        </w:rPr>
      </w:pPr>
      <w:r w:rsidRPr="0040378C">
        <w:rPr>
          <w:rFonts w:ascii="Times New Roman" w:hAnsi="Times New Roman" w:cs="Times New Roman"/>
          <w:sz w:val="20"/>
          <w:szCs w:val="20"/>
        </w:rPr>
        <w:t xml:space="preserve">629601, Ямало-Ненецкий автономный округ, г. Муравленко, ул. </w:t>
      </w:r>
      <w:proofErr w:type="gramStart"/>
      <w:r w:rsidRPr="0040378C">
        <w:rPr>
          <w:rFonts w:ascii="Times New Roman" w:hAnsi="Times New Roman" w:cs="Times New Roman"/>
          <w:sz w:val="20"/>
          <w:szCs w:val="20"/>
        </w:rPr>
        <w:t>Школьная</w:t>
      </w:r>
      <w:proofErr w:type="gramEnd"/>
      <w:r w:rsidRPr="0040378C">
        <w:rPr>
          <w:rFonts w:ascii="Times New Roman" w:hAnsi="Times New Roman" w:cs="Times New Roman"/>
          <w:sz w:val="20"/>
          <w:szCs w:val="20"/>
        </w:rPr>
        <w:t>, 35</w:t>
      </w:r>
    </w:p>
    <w:p w:rsidR="0040378C" w:rsidRDefault="0040378C" w:rsidP="0040378C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40378C">
        <w:rPr>
          <w:rFonts w:ascii="Times New Roman" w:hAnsi="Times New Roman" w:cs="Times New Roman"/>
          <w:sz w:val="20"/>
          <w:szCs w:val="20"/>
        </w:rPr>
        <w:t>Минсадров</w:t>
      </w:r>
      <w:proofErr w:type="spellEnd"/>
      <w:r w:rsidRPr="004037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378C">
        <w:rPr>
          <w:rFonts w:ascii="Times New Roman" w:hAnsi="Times New Roman" w:cs="Times New Roman"/>
          <w:sz w:val="20"/>
          <w:szCs w:val="20"/>
        </w:rPr>
        <w:t>Ильгиз</w:t>
      </w:r>
      <w:proofErr w:type="spellEnd"/>
      <w:r w:rsidRPr="004037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Нурисламович</w:t>
      </w:r>
      <w:proofErr w:type="spellEnd"/>
    </w:p>
    <w:p w:rsidR="0040378C" w:rsidRPr="0040378C" w:rsidRDefault="0040378C" w:rsidP="0040378C">
      <w:pPr>
        <w:pStyle w:val="a5"/>
        <w:rPr>
          <w:rFonts w:ascii="Times New Roman" w:hAnsi="Times New Roman" w:cs="Times New Roman"/>
          <w:sz w:val="20"/>
          <w:szCs w:val="20"/>
        </w:rPr>
      </w:pPr>
      <w:r w:rsidRPr="0040378C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378C">
        <w:rPr>
          <w:rFonts w:ascii="Times New Roman" w:hAnsi="Times New Roman" w:cs="Times New Roman"/>
          <w:sz w:val="20"/>
          <w:szCs w:val="20"/>
        </w:rPr>
        <w:t>(34938) 43-1-45.</w:t>
      </w:r>
    </w:p>
    <w:p w:rsidR="0040378C" w:rsidRPr="0040378C" w:rsidRDefault="0040378C" w:rsidP="0040378C">
      <w:pPr>
        <w:pStyle w:val="a5"/>
        <w:rPr>
          <w:rFonts w:ascii="Times New Roman" w:hAnsi="Times New Roman" w:cs="Times New Roman"/>
          <w:sz w:val="20"/>
          <w:szCs w:val="20"/>
        </w:rPr>
      </w:pPr>
      <w:r w:rsidRPr="0040378C">
        <w:rPr>
          <w:rFonts w:ascii="Times New Roman" w:hAnsi="Times New Roman" w:cs="Times New Roman"/>
          <w:sz w:val="20"/>
          <w:szCs w:val="20"/>
        </w:rPr>
        <w:t>ukz@muravlenko.yanao.ru</w:t>
      </w:r>
    </w:p>
    <w:p w:rsidR="0040378C" w:rsidRPr="0040378C" w:rsidRDefault="0040378C" w:rsidP="0040378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0378C" w:rsidRPr="0040378C" w:rsidRDefault="0040378C" w:rsidP="0040378C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40378C">
        <w:rPr>
          <w:rFonts w:ascii="Times New Roman" w:hAnsi="Times New Roman" w:cs="Times New Roman"/>
          <w:b/>
          <w:sz w:val="20"/>
          <w:szCs w:val="20"/>
        </w:rPr>
        <w:t>Уполномоченный орган:</w:t>
      </w:r>
    </w:p>
    <w:p w:rsidR="0040378C" w:rsidRPr="0040378C" w:rsidRDefault="0040378C" w:rsidP="0040378C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40378C">
        <w:rPr>
          <w:rFonts w:ascii="Times New Roman" w:hAnsi="Times New Roman" w:cs="Times New Roman"/>
          <w:sz w:val="20"/>
          <w:szCs w:val="20"/>
        </w:rPr>
        <w:t>Администрация города Муравленко. Управле</w:t>
      </w:r>
      <w:r>
        <w:rPr>
          <w:rFonts w:ascii="Times New Roman" w:hAnsi="Times New Roman" w:cs="Times New Roman"/>
          <w:sz w:val="20"/>
          <w:szCs w:val="20"/>
        </w:rPr>
        <w:t>ние экономики и прогнозирования</w:t>
      </w:r>
    </w:p>
    <w:p w:rsidR="0040378C" w:rsidRPr="0040378C" w:rsidRDefault="0040378C" w:rsidP="0040378C">
      <w:pPr>
        <w:pStyle w:val="a5"/>
        <w:rPr>
          <w:rFonts w:ascii="Times New Roman" w:hAnsi="Times New Roman" w:cs="Times New Roman"/>
          <w:sz w:val="20"/>
          <w:szCs w:val="20"/>
        </w:rPr>
      </w:pPr>
      <w:r w:rsidRPr="0040378C">
        <w:rPr>
          <w:rFonts w:ascii="Times New Roman" w:hAnsi="Times New Roman" w:cs="Times New Roman"/>
          <w:sz w:val="20"/>
          <w:szCs w:val="20"/>
        </w:rPr>
        <w:t>Место нахождения, почтовый адрес: 629603, ЯНАО</w:t>
      </w:r>
      <w:r>
        <w:rPr>
          <w:rFonts w:ascii="Times New Roman" w:hAnsi="Times New Roman" w:cs="Times New Roman"/>
          <w:sz w:val="20"/>
          <w:szCs w:val="20"/>
        </w:rPr>
        <w:t>, г. Муравленко, ул. Ленина, 80</w:t>
      </w:r>
    </w:p>
    <w:p w:rsidR="0040378C" w:rsidRDefault="0040378C" w:rsidP="0040378C">
      <w:pPr>
        <w:pStyle w:val="a5"/>
        <w:rPr>
          <w:rFonts w:ascii="Times New Roman" w:hAnsi="Times New Roman" w:cs="Times New Roman"/>
          <w:sz w:val="20"/>
          <w:szCs w:val="20"/>
        </w:rPr>
      </w:pPr>
      <w:r w:rsidRPr="0040378C">
        <w:rPr>
          <w:rFonts w:ascii="Times New Roman" w:hAnsi="Times New Roman" w:cs="Times New Roman"/>
          <w:sz w:val="20"/>
          <w:szCs w:val="20"/>
        </w:rPr>
        <w:t xml:space="preserve">Контактное лицо: </w:t>
      </w:r>
      <w:proofErr w:type="spellStart"/>
      <w:r w:rsidRPr="0040378C">
        <w:rPr>
          <w:rFonts w:ascii="Times New Roman" w:hAnsi="Times New Roman" w:cs="Times New Roman"/>
          <w:sz w:val="20"/>
          <w:szCs w:val="20"/>
        </w:rPr>
        <w:t>Долиненко</w:t>
      </w:r>
      <w:proofErr w:type="spellEnd"/>
      <w:r w:rsidRPr="0040378C">
        <w:rPr>
          <w:rFonts w:ascii="Times New Roman" w:hAnsi="Times New Roman" w:cs="Times New Roman"/>
          <w:sz w:val="20"/>
          <w:szCs w:val="20"/>
        </w:rPr>
        <w:t xml:space="preserve"> Виктор Михайлович</w:t>
      </w:r>
    </w:p>
    <w:p w:rsidR="0040378C" w:rsidRPr="0040378C" w:rsidRDefault="0040378C" w:rsidP="0040378C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40378C">
        <w:rPr>
          <w:rFonts w:ascii="Times New Roman" w:hAnsi="Times New Roman" w:cs="Times New Roman"/>
          <w:sz w:val="20"/>
          <w:szCs w:val="20"/>
        </w:rPr>
        <w:t>елефон/факс: (34938) 41-1-40</w:t>
      </w:r>
    </w:p>
    <w:p w:rsidR="0040378C" w:rsidRPr="0040378C" w:rsidRDefault="0040378C" w:rsidP="0040378C">
      <w:pPr>
        <w:pStyle w:val="a5"/>
        <w:rPr>
          <w:rFonts w:ascii="Times New Roman" w:hAnsi="Times New Roman" w:cs="Times New Roman"/>
          <w:sz w:val="20"/>
          <w:szCs w:val="20"/>
          <w:u w:val="single"/>
        </w:rPr>
      </w:pPr>
      <w:r w:rsidRPr="0040378C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proofErr w:type="spellStart"/>
      <w:r w:rsidRPr="0040378C">
        <w:rPr>
          <w:rFonts w:ascii="Times New Roman" w:hAnsi="Times New Roman" w:cs="Times New Roman"/>
          <w:sz w:val="20"/>
          <w:szCs w:val="20"/>
          <w:lang w:val="en-US"/>
        </w:rPr>
        <w:t>torgi</w:t>
      </w:r>
      <w:proofErr w:type="spellEnd"/>
      <w:r w:rsidRPr="0040378C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40378C">
        <w:rPr>
          <w:rFonts w:ascii="Times New Roman" w:hAnsi="Times New Roman" w:cs="Times New Roman"/>
          <w:sz w:val="20"/>
          <w:szCs w:val="20"/>
          <w:lang w:val="en-US"/>
        </w:rPr>
        <w:t>muravlenko</w:t>
      </w:r>
      <w:proofErr w:type="spellEnd"/>
      <w:r w:rsidRPr="0040378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0378C">
        <w:rPr>
          <w:rFonts w:ascii="Times New Roman" w:hAnsi="Times New Roman" w:cs="Times New Roman"/>
          <w:sz w:val="20"/>
          <w:szCs w:val="20"/>
          <w:lang w:val="en-US"/>
        </w:rPr>
        <w:t>yanao</w:t>
      </w:r>
      <w:proofErr w:type="spellEnd"/>
      <w:r w:rsidRPr="0040378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0378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72089B" w:rsidRPr="00B72DC3" w:rsidRDefault="0072089B" w:rsidP="0040378C">
      <w:pPr>
        <w:pStyle w:val="a5"/>
        <w:rPr>
          <w:rFonts w:eastAsiaTheme="minorEastAsia"/>
        </w:rPr>
      </w:pPr>
      <w:r w:rsidRPr="00B72DC3">
        <w:t>____________________________________________________________________</w:t>
      </w:r>
      <w:r w:rsidR="00370099" w:rsidRPr="00B72DC3">
        <w:t>______________</w:t>
      </w:r>
    </w:p>
    <w:p w:rsidR="007018F7" w:rsidRPr="00B72DC3" w:rsidRDefault="007018F7" w:rsidP="003D539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8C3368" w:rsidRDefault="008E0809" w:rsidP="008E0809">
      <w:pPr>
        <w:pStyle w:val="a5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94C53">
        <w:rPr>
          <w:rFonts w:ascii="Times New Roman" w:hAnsi="Times New Roman" w:cs="Times New Roman"/>
          <w:sz w:val="20"/>
          <w:szCs w:val="20"/>
        </w:rPr>
        <w:t>ООО «СТРОЙИНВЕСТ»,</w:t>
      </w:r>
      <w:r w:rsidR="009C64BD">
        <w:rPr>
          <w:rFonts w:ascii="Times New Roman" w:hAnsi="Times New Roman" w:cs="Times New Roman"/>
          <w:sz w:val="20"/>
          <w:szCs w:val="20"/>
        </w:rPr>
        <w:t xml:space="preserve"> </w:t>
      </w:r>
      <w:r w:rsidRPr="008C3368">
        <w:rPr>
          <w:rFonts w:ascii="Times New Roman" w:hAnsi="Times New Roman" w:cs="Times New Roman"/>
          <w:sz w:val="20"/>
          <w:szCs w:val="20"/>
        </w:rPr>
        <w:t xml:space="preserve">руководствуясь ст.105 Федерального закона от 05.04.2013 №44-ФЗ </w:t>
      </w:r>
      <w:r w:rsidR="0037305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C3368">
        <w:rPr>
          <w:rFonts w:ascii="Times New Roman" w:hAnsi="Times New Roman" w:cs="Times New Roman"/>
          <w:sz w:val="20"/>
          <w:szCs w:val="20"/>
        </w:rPr>
        <w:t>"О контрактной сис</w:t>
      </w:r>
      <w:r>
        <w:rPr>
          <w:rFonts w:ascii="Times New Roman" w:hAnsi="Times New Roman" w:cs="Times New Roman"/>
          <w:sz w:val="20"/>
          <w:szCs w:val="20"/>
        </w:rPr>
        <w:t>теме в сфере закупок", направляет</w:t>
      </w:r>
      <w:r w:rsidRPr="008C3368">
        <w:rPr>
          <w:rFonts w:ascii="Times New Roman" w:hAnsi="Times New Roman" w:cs="Times New Roman"/>
          <w:sz w:val="20"/>
          <w:szCs w:val="20"/>
        </w:rPr>
        <w:t xml:space="preserve"> в Ваш адрес жалобу о нижеследующем:</w:t>
      </w:r>
    </w:p>
    <w:p w:rsidR="00BB4E22" w:rsidRPr="007C6402" w:rsidRDefault="00BB4E22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B4E22" w:rsidRPr="007C6402" w:rsidRDefault="00BB4E22" w:rsidP="007C640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8A1A8A" w:rsidRPr="007C6402" w:rsidRDefault="008A1A8A" w:rsidP="007C640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402">
        <w:rPr>
          <w:rFonts w:ascii="Times New Roman" w:hAnsi="Times New Roman" w:cs="Times New Roman"/>
          <w:b/>
          <w:sz w:val="20"/>
          <w:szCs w:val="20"/>
        </w:rPr>
        <w:t>ДОВОДЫ ЖАЛОБЫ</w:t>
      </w:r>
    </w:p>
    <w:p w:rsidR="00A71EFB" w:rsidRPr="003C5102" w:rsidRDefault="00A71EFB" w:rsidP="003C510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0378C" w:rsidRPr="0040378C" w:rsidRDefault="00E47696" w:rsidP="0040378C">
      <w:pPr>
        <w:pStyle w:val="a5"/>
        <w:rPr>
          <w:rFonts w:ascii="Times New Roman" w:hAnsi="Times New Roman" w:cs="Times New Roman"/>
          <w:sz w:val="20"/>
          <w:szCs w:val="20"/>
        </w:rPr>
      </w:pPr>
      <w:r w:rsidRPr="0040378C">
        <w:rPr>
          <w:rFonts w:ascii="Times New Roman" w:hAnsi="Times New Roman" w:cs="Times New Roman"/>
          <w:sz w:val="20"/>
          <w:szCs w:val="20"/>
        </w:rPr>
        <w:t>1)</w:t>
      </w:r>
      <w:bookmarkStart w:id="0" w:name="sub_37"/>
      <w:r w:rsidR="0040378C" w:rsidRPr="0040378C">
        <w:rPr>
          <w:rFonts w:ascii="Times New Roman" w:hAnsi="Times New Roman" w:cs="Times New Roman"/>
          <w:sz w:val="20"/>
          <w:szCs w:val="20"/>
        </w:rPr>
        <w:t xml:space="preserve"> </w:t>
      </w:r>
      <w:r w:rsidR="0040378C" w:rsidRPr="0040378C">
        <w:rPr>
          <w:rFonts w:ascii="Times New Roman" w:hAnsi="Times New Roman" w:cs="Times New Roman"/>
          <w:sz w:val="20"/>
          <w:szCs w:val="20"/>
        </w:rPr>
        <w:t xml:space="preserve">В соответствии с положениями </w:t>
      </w:r>
      <w:hyperlink r:id="rId8" w:history="1">
        <w:r w:rsidR="0040378C" w:rsidRPr="0040378C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="0040378C" w:rsidRPr="0040378C">
        <w:rPr>
          <w:rFonts w:ascii="Times New Roman" w:hAnsi="Times New Roman" w:cs="Times New Roman"/>
          <w:sz w:val="20"/>
          <w:szCs w:val="20"/>
        </w:rPr>
        <w:t xml:space="preserve"> о контрактной системе заказчик обязан приложить к документации о закупке проект контракта. При этом по истечении срока для внесения изменений в извещение, документацию о закупке положениями Закона о контрактной системе </w:t>
      </w:r>
      <w:r w:rsidR="0040378C" w:rsidRPr="0040378C">
        <w:rPr>
          <w:rFonts w:ascii="Times New Roman" w:hAnsi="Times New Roman" w:cs="Times New Roman"/>
          <w:sz w:val="20"/>
          <w:szCs w:val="20"/>
          <w:u w:val="single"/>
        </w:rPr>
        <w:t>не предусмотрена возможность изменения</w:t>
      </w:r>
      <w:r w:rsidR="0040378C" w:rsidRPr="0040378C">
        <w:rPr>
          <w:rFonts w:ascii="Times New Roman" w:hAnsi="Times New Roman" w:cs="Times New Roman"/>
          <w:sz w:val="20"/>
          <w:szCs w:val="20"/>
        </w:rPr>
        <w:t xml:space="preserve"> заказчиком положений проекта контракта.</w:t>
      </w:r>
    </w:p>
    <w:p w:rsidR="0040378C" w:rsidRPr="0040378C" w:rsidRDefault="0040378C" w:rsidP="0040378C">
      <w:pPr>
        <w:pStyle w:val="a5"/>
        <w:rPr>
          <w:rFonts w:ascii="Times New Roman" w:hAnsi="Times New Roman" w:cs="Times New Roman"/>
          <w:sz w:val="20"/>
          <w:szCs w:val="20"/>
        </w:rPr>
      </w:pPr>
      <w:r w:rsidRPr="0040378C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9" w:history="1">
        <w:r w:rsidRPr="0040378C">
          <w:rPr>
            <w:rFonts w:ascii="Times New Roman" w:hAnsi="Times New Roman" w:cs="Times New Roman"/>
            <w:sz w:val="20"/>
            <w:szCs w:val="20"/>
          </w:rPr>
          <w:t>частью 4 статьи 34</w:t>
        </w:r>
      </w:hyperlink>
      <w:r w:rsidRPr="0040378C">
        <w:rPr>
          <w:rFonts w:ascii="Times New Roman" w:hAnsi="Times New Roman" w:cs="Times New Roman"/>
          <w:sz w:val="20"/>
          <w:szCs w:val="20"/>
        </w:rPr>
        <w:t xml:space="preserve"> Закона о контрактной системе в контра</w:t>
      </w:r>
      <w:proofErr w:type="gramStart"/>
      <w:r w:rsidRPr="0040378C">
        <w:rPr>
          <w:rFonts w:ascii="Times New Roman" w:hAnsi="Times New Roman" w:cs="Times New Roman"/>
          <w:sz w:val="20"/>
          <w:szCs w:val="20"/>
        </w:rPr>
        <w:t>кт вкл</w:t>
      </w:r>
      <w:proofErr w:type="gramEnd"/>
      <w:r w:rsidRPr="0040378C">
        <w:rPr>
          <w:rFonts w:ascii="Times New Roman" w:hAnsi="Times New Roman" w:cs="Times New Roman"/>
          <w:sz w:val="20"/>
          <w:szCs w:val="20"/>
        </w:rPr>
        <w:t xml:space="preserve">ючается </w:t>
      </w:r>
      <w:r w:rsidRPr="0040378C">
        <w:rPr>
          <w:rFonts w:ascii="Times New Roman" w:hAnsi="Times New Roman" w:cs="Times New Roman"/>
          <w:sz w:val="20"/>
          <w:szCs w:val="20"/>
          <w:u w:val="single"/>
        </w:rPr>
        <w:t>обязательное условие об ответственности заказчика</w:t>
      </w:r>
      <w:r w:rsidRPr="0040378C">
        <w:rPr>
          <w:rFonts w:ascii="Times New Roman" w:hAnsi="Times New Roman" w:cs="Times New Roman"/>
          <w:sz w:val="20"/>
          <w:szCs w:val="20"/>
        </w:rPr>
        <w:t xml:space="preserve">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40378C" w:rsidRPr="0040378C" w:rsidRDefault="0040378C" w:rsidP="0040378C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40378C">
        <w:rPr>
          <w:rFonts w:ascii="Times New Roman" w:hAnsi="Times New Roman" w:cs="Times New Roman"/>
          <w:sz w:val="20"/>
          <w:szCs w:val="20"/>
        </w:rPr>
        <w:t xml:space="preserve">При этом </w:t>
      </w:r>
      <w:hyperlink r:id="rId10" w:history="1">
        <w:r w:rsidRPr="0040378C">
          <w:rPr>
            <w:rFonts w:ascii="Times New Roman" w:hAnsi="Times New Roman" w:cs="Times New Roman"/>
            <w:sz w:val="20"/>
            <w:szCs w:val="20"/>
          </w:rPr>
          <w:t>частями 5</w:t>
        </w:r>
      </w:hyperlink>
      <w:r w:rsidRPr="0040378C">
        <w:rPr>
          <w:rFonts w:ascii="Times New Roman" w:hAnsi="Times New Roman" w:cs="Times New Roman"/>
          <w:sz w:val="20"/>
          <w:szCs w:val="20"/>
        </w:rPr>
        <w:t xml:space="preserve">, </w:t>
      </w:r>
      <w:hyperlink r:id="rId11" w:history="1">
        <w:r w:rsidRPr="0040378C">
          <w:rPr>
            <w:rFonts w:ascii="Times New Roman" w:hAnsi="Times New Roman" w:cs="Times New Roman"/>
            <w:sz w:val="20"/>
            <w:szCs w:val="20"/>
          </w:rPr>
          <w:t>7</w:t>
        </w:r>
      </w:hyperlink>
      <w:r w:rsidRPr="0040378C">
        <w:rPr>
          <w:rFonts w:ascii="Times New Roman" w:hAnsi="Times New Roman" w:cs="Times New Roman"/>
          <w:sz w:val="20"/>
          <w:szCs w:val="20"/>
        </w:rPr>
        <w:t xml:space="preserve">, </w:t>
      </w:r>
      <w:hyperlink r:id="rId12" w:history="1">
        <w:r w:rsidRPr="0040378C">
          <w:rPr>
            <w:rFonts w:ascii="Times New Roman" w:hAnsi="Times New Roman" w:cs="Times New Roman"/>
            <w:sz w:val="20"/>
            <w:szCs w:val="20"/>
          </w:rPr>
          <w:t>8 статьи 34</w:t>
        </w:r>
      </w:hyperlink>
      <w:r w:rsidRPr="0040378C">
        <w:rPr>
          <w:rFonts w:ascii="Times New Roman" w:hAnsi="Times New Roman" w:cs="Times New Roman"/>
          <w:sz w:val="20"/>
          <w:szCs w:val="20"/>
        </w:rPr>
        <w:t xml:space="preserve"> Закона о контрактной системе установлено, что заказчик обязан установить в контракте размер пени в случае просрочки исполнения заказчиком обязательств, предусмотренных контрактом, размер пени, определённый в порядке, </w:t>
      </w:r>
      <w:r w:rsidRPr="0040378C">
        <w:rPr>
          <w:rFonts w:ascii="Times New Roman" w:hAnsi="Times New Roman" w:cs="Times New Roman"/>
          <w:sz w:val="20"/>
          <w:szCs w:val="20"/>
          <w:u w:val="single"/>
        </w:rPr>
        <w:t>установленном Правительством Российской Федерации</w:t>
      </w:r>
      <w:r w:rsidRPr="0040378C">
        <w:rPr>
          <w:rFonts w:ascii="Times New Roman" w:hAnsi="Times New Roman" w:cs="Times New Roman"/>
          <w:sz w:val="20"/>
          <w:szCs w:val="20"/>
        </w:rPr>
        <w:t xml:space="preserve">, в случае просрочки исполнения поставщиком (подрядчиком, исполнителем) обязательств по контракту, а также </w:t>
      </w:r>
      <w:r w:rsidRPr="0040378C">
        <w:rPr>
          <w:rFonts w:ascii="Times New Roman" w:hAnsi="Times New Roman" w:cs="Times New Roman"/>
          <w:sz w:val="20"/>
          <w:szCs w:val="20"/>
          <w:u w:val="single"/>
        </w:rPr>
        <w:t>размер штрафа в виде фиксированной суммы</w:t>
      </w:r>
      <w:r w:rsidRPr="0040378C">
        <w:rPr>
          <w:rFonts w:ascii="Times New Roman" w:hAnsi="Times New Roman" w:cs="Times New Roman"/>
          <w:sz w:val="20"/>
          <w:szCs w:val="20"/>
        </w:rPr>
        <w:t xml:space="preserve">, определенной в </w:t>
      </w:r>
      <w:hyperlink r:id="rId13" w:history="1">
        <w:r w:rsidRPr="0040378C">
          <w:rPr>
            <w:rFonts w:ascii="Times New Roman" w:hAnsi="Times New Roman" w:cs="Times New Roman"/>
            <w:sz w:val="20"/>
            <w:szCs w:val="20"/>
          </w:rPr>
          <w:t>порядке</w:t>
        </w:r>
      </w:hyperlink>
      <w:r w:rsidRPr="0040378C">
        <w:rPr>
          <w:rFonts w:ascii="Times New Roman" w:hAnsi="Times New Roman" w:cs="Times New Roman"/>
          <w:sz w:val="20"/>
          <w:szCs w:val="20"/>
        </w:rPr>
        <w:t>, установленном</w:t>
      </w:r>
      <w:proofErr w:type="gramEnd"/>
      <w:r w:rsidRPr="0040378C">
        <w:rPr>
          <w:rFonts w:ascii="Times New Roman" w:hAnsi="Times New Roman" w:cs="Times New Roman"/>
          <w:sz w:val="20"/>
          <w:szCs w:val="20"/>
        </w:rPr>
        <w:t xml:space="preserve"> Правительством Российской Федерации, за ненадлежащее исполнение сторонами своих обязательств по контракту.</w:t>
      </w:r>
    </w:p>
    <w:p w:rsidR="0040378C" w:rsidRPr="0040378C" w:rsidRDefault="0040378C" w:rsidP="0040378C">
      <w:pPr>
        <w:pStyle w:val="a5"/>
        <w:rPr>
          <w:rFonts w:ascii="Times New Roman" w:hAnsi="Times New Roman" w:cs="Times New Roman"/>
          <w:sz w:val="20"/>
          <w:szCs w:val="20"/>
        </w:rPr>
      </w:pPr>
      <w:r w:rsidRPr="0040378C">
        <w:rPr>
          <w:rFonts w:ascii="Times New Roman" w:hAnsi="Times New Roman" w:cs="Times New Roman"/>
          <w:sz w:val="20"/>
          <w:szCs w:val="20"/>
        </w:rPr>
        <w:t xml:space="preserve">Таким образом, учитывая, что </w:t>
      </w:r>
      <w:hyperlink r:id="rId14" w:history="1">
        <w:r w:rsidRPr="0040378C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40378C">
        <w:rPr>
          <w:rFonts w:ascii="Times New Roman" w:hAnsi="Times New Roman" w:cs="Times New Roman"/>
          <w:sz w:val="20"/>
          <w:szCs w:val="20"/>
        </w:rPr>
        <w:t xml:space="preserve"> о контрактной системе не предусмотрено изменение заказчиком положений проекта контракта по истечении срока для внесения изменений в документацию о проведении закупок, размер неустойки (штрафа, пени</w:t>
      </w:r>
      <w:r w:rsidRPr="0040378C">
        <w:rPr>
          <w:rFonts w:ascii="Times New Roman" w:hAnsi="Times New Roman" w:cs="Times New Roman"/>
          <w:sz w:val="20"/>
          <w:szCs w:val="20"/>
          <w:u w:val="single"/>
        </w:rPr>
        <w:t>), подлежат включению заказчиком непосредственно в проект контракта</w:t>
      </w:r>
      <w:r w:rsidRPr="0040378C">
        <w:rPr>
          <w:rFonts w:ascii="Times New Roman" w:hAnsi="Times New Roman" w:cs="Times New Roman"/>
          <w:sz w:val="20"/>
          <w:szCs w:val="20"/>
        </w:rPr>
        <w:t>, прилагаемый к документации о закупке.</w:t>
      </w:r>
    </w:p>
    <w:p w:rsidR="0040378C" w:rsidRPr="0040378C" w:rsidRDefault="0040378C" w:rsidP="0040378C">
      <w:pPr>
        <w:pStyle w:val="a5"/>
        <w:rPr>
          <w:rFonts w:ascii="Times New Roman" w:hAnsi="Times New Roman" w:cs="Times New Roman"/>
          <w:sz w:val="20"/>
          <w:szCs w:val="20"/>
        </w:rPr>
      </w:pPr>
      <w:r w:rsidRPr="0040378C">
        <w:rPr>
          <w:rFonts w:ascii="Times New Roman" w:hAnsi="Times New Roman" w:cs="Times New Roman"/>
          <w:sz w:val="20"/>
          <w:szCs w:val="20"/>
          <w:u w:val="single"/>
        </w:rPr>
        <w:t xml:space="preserve">При этом </w:t>
      </w:r>
      <w:hyperlink r:id="rId15" w:history="1">
        <w:r w:rsidRPr="0040378C">
          <w:rPr>
            <w:rFonts w:ascii="Times New Roman" w:hAnsi="Times New Roman" w:cs="Times New Roman"/>
            <w:sz w:val="20"/>
            <w:szCs w:val="20"/>
            <w:u w:val="single"/>
          </w:rPr>
          <w:t>подпункты "а" - "г" пунктов 4</w:t>
        </w:r>
      </w:hyperlink>
      <w:r w:rsidRPr="0040378C">
        <w:rPr>
          <w:rFonts w:ascii="Times New Roman" w:hAnsi="Times New Roman" w:cs="Times New Roman"/>
          <w:sz w:val="20"/>
          <w:szCs w:val="20"/>
          <w:u w:val="single"/>
        </w:rPr>
        <w:t xml:space="preserve"> и </w:t>
      </w:r>
      <w:hyperlink r:id="rId16" w:history="1">
        <w:r w:rsidRPr="0040378C">
          <w:rPr>
            <w:rFonts w:ascii="Times New Roman" w:hAnsi="Times New Roman" w:cs="Times New Roman"/>
            <w:sz w:val="20"/>
            <w:szCs w:val="20"/>
            <w:u w:val="single"/>
          </w:rPr>
          <w:t>5</w:t>
        </w:r>
      </w:hyperlink>
      <w:r w:rsidRPr="0040378C">
        <w:rPr>
          <w:rFonts w:ascii="Times New Roman" w:hAnsi="Times New Roman" w:cs="Times New Roman"/>
          <w:sz w:val="20"/>
          <w:szCs w:val="20"/>
          <w:u w:val="single"/>
        </w:rPr>
        <w:t xml:space="preserve"> Правил устанавливают указание различных размеров штрафа в зависимости от цены контракта.</w:t>
      </w:r>
      <w:r w:rsidRPr="0040378C">
        <w:rPr>
          <w:rFonts w:ascii="Times New Roman" w:hAnsi="Times New Roman" w:cs="Times New Roman"/>
          <w:sz w:val="20"/>
          <w:szCs w:val="20"/>
        </w:rPr>
        <w:t xml:space="preserve"> Учитывая, что контракт заключается по цене, предлагаемой участником закупки, но не превышающей начальную (максимальную) цену контракта, заказчикам целесообразно </w:t>
      </w:r>
      <w:r w:rsidRPr="0040378C">
        <w:rPr>
          <w:rFonts w:ascii="Times New Roman" w:hAnsi="Times New Roman" w:cs="Times New Roman"/>
          <w:sz w:val="20"/>
          <w:szCs w:val="20"/>
        </w:rPr>
        <w:lastRenderedPageBreak/>
        <w:t xml:space="preserve">устанавливать в проекте контракта под отлагательным условием </w:t>
      </w:r>
      <w:r w:rsidRPr="0040378C">
        <w:rPr>
          <w:rFonts w:ascii="Times New Roman" w:hAnsi="Times New Roman" w:cs="Times New Roman"/>
          <w:sz w:val="20"/>
          <w:szCs w:val="20"/>
          <w:u w:val="single"/>
        </w:rPr>
        <w:t>все возможные значения размеров штрафа, предусмотренные Правилами для каждого порогового значения цены контракта</w:t>
      </w:r>
      <w:r w:rsidRPr="0040378C">
        <w:rPr>
          <w:rFonts w:ascii="Times New Roman" w:hAnsi="Times New Roman" w:cs="Times New Roman"/>
          <w:sz w:val="20"/>
          <w:szCs w:val="20"/>
        </w:rPr>
        <w:t>, за исключением пороговых значений, превышающих начальную (максимальную) цену контракта.</w:t>
      </w:r>
    </w:p>
    <w:p w:rsidR="0040378C" w:rsidRPr="0040378C" w:rsidRDefault="0040378C" w:rsidP="0040378C">
      <w:pPr>
        <w:pStyle w:val="a5"/>
        <w:rPr>
          <w:rFonts w:ascii="Times New Roman" w:hAnsi="Times New Roman" w:cs="Times New Roman"/>
          <w:sz w:val="20"/>
          <w:szCs w:val="20"/>
        </w:rPr>
      </w:pPr>
      <w:r w:rsidRPr="0040378C">
        <w:rPr>
          <w:rFonts w:ascii="Times New Roman" w:hAnsi="Times New Roman" w:cs="Times New Roman"/>
          <w:sz w:val="20"/>
          <w:szCs w:val="20"/>
        </w:rPr>
        <w:t>В случае, когда величина штрафа не определена, условие о неустойке за ненадлежащее исполнение обязательств по контракту признается несогласованным. Однако в проекте Контракта заказчика данное условие, предписанное Правилами, не выполняется:</w:t>
      </w:r>
    </w:p>
    <w:p w:rsidR="0040378C" w:rsidRPr="0040378C" w:rsidRDefault="0040378C" w:rsidP="0040378C">
      <w:pPr>
        <w:pStyle w:val="a5"/>
        <w:rPr>
          <w:rFonts w:ascii="Times New Roman" w:hAnsi="Times New Roman" w:cs="Times New Roman"/>
          <w:i/>
          <w:sz w:val="20"/>
          <w:szCs w:val="20"/>
        </w:rPr>
      </w:pPr>
      <w:bookmarkStart w:id="1" w:name="_GoBack"/>
      <w:r w:rsidRPr="0040378C">
        <w:rPr>
          <w:rFonts w:ascii="Times New Roman" w:hAnsi="Times New Roman" w:cs="Times New Roman"/>
          <w:i/>
          <w:sz w:val="20"/>
          <w:szCs w:val="20"/>
        </w:rPr>
        <w:t>«</w:t>
      </w:r>
      <w:r w:rsidRPr="0040378C">
        <w:rPr>
          <w:rFonts w:ascii="Times New Roman" w:hAnsi="Times New Roman" w:cs="Times New Roman"/>
          <w:i/>
          <w:sz w:val="20"/>
          <w:szCs w:val="20"/>
        </w:rPr>
        <w:t xml:space="preserve">11.4. За ненадлежащее исполнение Подрядчиком обязательств, предусмотренных контрактом, за исключением просрочки исполнения Подрядчиком обязательств (в том числе гарантийного обязательства), предусмотренных  контрактом, размер штрафа для Подрядчика устанавливается  5% цены контракта (если цена контракта больше или равна 3 000 000,00руб.); </w:t>
      </w:r>
    </w:p>
    <w:p w:rsidR="0040378C" w:rsidRPr="0040378C" w:rsidRDefault="0040378C" w:rsidP="0040378C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40378C">
        <w:rPr>
          <w:rFonts w:ascii="Times New Roman" w:hAnsi="Times New Roman" w:cs="Times New Roman"/>
          <w:i/>
          <w:sz w:val="20"/>
          <w:szCs w:val="20"/>
        </w:rPr>
        <w:t>11.5. За ненадлежащее исполнение Заказчиком обязательств, предусмотренных контрактом, за исключением просрочки исполнения обязательств, размер штрафа для Заказчика устанавливается 2% цены контракта (если цена контракта больше или равна 3 000 000,00руб.)</w:t>
      </w:r>
      <w:r w:rsidRPr="0040378C">
        <w:rPr>
          <w:rFonts w:ascii="Times New Roman" w:hAnsi="Times New Roman" w:cs="Times New Roman"/>
          <w:i/>
          <w:sz w:val="20"/>
          <w:szCs w:val="20"/>
        </w:rPr>
        <w:t>».</w:t>
      </w:r>
    </w:p>
    <w:bookmarkEnd w:id="1"/>
    <w:p w:rsidR="0040378C" w:rsidRPr="0040378C" w:rsidRDefault="0040378C" w:rsidP="0040378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0378C" w:rsidRPr="0040378C" w:rsidRDefault="0040378C" w:rsidP="0040378C">
      <w:pPr>
        <w:pStyle w:val="a5"/>
        <w:rPr>
          <w:rFonts w:ascii="Times New Roman" w:hAnsi="Times New Roman" w:cs="Times New Roman"/>
          <w:sz w:val="20"/>
          <w:szCs w:val="20"/>
        </w:rPr>
      </w:pPr>
      <w:r w:rsidRPr="0040378C">
        <w:rPr>
          <w:rFonts w:ascii="Times New Roman" w:hAnsi="Times New Roman" w:cs="Times New Roman"/>
          <w:sz w:val="20"/>
          <w:szCs w:val="20"/>
        </w:rPr>
        <w:t xml:space="preserve">2) </w:t>
      </w:r>
      <w:hyperlink r:id="rId17" w:history="1">
        <w:r w:rsidRPr="0040378C">
          <w:rPr>
            <w:rFonts w:ascii="Times New Roman" w:hAnsi="Times New Roman" w:cs="Times New Roman"/>
            <w:sz w:val="20"/>
            <w:szCs w:val="20"/>
          </w:rPr>
          <w:t>Пунктом 11 части 1 статьи  64</w:t>
        </w:r>
      </w:hyperlink>
      <w:r w:rsidRPr="0040378C">
        <w:rPr>
          <w:rFonts w:ascii="Times New Roman" w:hAnsi="Times New Roman" w:cs="Times New Roman"/>
          <w:sz w:val="20"/>
          <w:szCs w:val="20"/>
        </w:rPr>
        <w:t xml:space="preserve"> Закона о контрактной системе закреплено </w:t>
      </w:r>
      <w:r w:rsidRPr="0040378C">
        <w:rPr>
          <w:rFonts w:ascii="Times New Roman" w:hAnsi="Times New Roman" w:cs="Times New Roman"/>
          <w:sz w:val="20"/>
          <w:szCs w:val="20"/>
          <w:u w:val="single"/>
        </w:rPr>
        <w:t>обязательное условие</w:t>
      </w:r>
      <w:r w:rsidRPr="0040378C">
        <w:rPr>
          <w:rFonts w:ascii="Times New Roman" w:hAnsi="Times New Roman" w:cs="Times New Roman"/>
          <w:sz w:val="20"/>
          <w:szCs w:val="20"/>
        </w:rPr>
        <w:t xml:space="preserve"> о том, что документация об электронном аукционе должна содержать порядок, даты начала и окончания срока предоставления участникам такого аукциона разъяснений положений документации о таком аукционе. Таким образом, любой участник закупки, ознакомившись с опубликованной закупочной документацией на Официальном сайте, в случае возникновения вопросов к ее отдельным пунктам </w:t>
      </w:r>
      <w:r w:rsidRPr="0040378C">
        <w:rPr>
          <w:rFonts w:ascii="Times New Roman" w:hAnsi="Times New Roman" w:cs="Times New Roman"/>
          <w:sz w:val="20"/>
          <w:szCs w:val="20"/>
          <w:u w:val="single"/>
        </w:rPr>
        <w:t>вправе</w:t>
      </w:r>
      <w:r w:rsidRPr="0040378C">
        <w:rPr>
          <w:rFonts w:ascii="Times New Roman" w:hAnsi="Times New Roman" w:cs="Times New Roman"/>
          <w:sz w:val="20"/>
          <w:szCs w:val="20"/>
        </w:rPr>
        <w:t xml:space="preserve"> направить запрос о разъяснении положений документации об аукционе в сроки, указанные в документации об аукционе. </w:t>
      </w:r>
    </w:p>
    <w:p w:rsidR="0040378C" w:rsidRPr="0040378C" w:rsidRDefault="0040378C" w:rsidP="0040378C">
      <w:pPr>
        <w:pStyle w:val="a5"/>
        <w:rPr>
          <w:rFonts w:ascii="Times New Roman" w:hAnsi="Times New Roman" w:cs="Times New Roman"/>
          <w:sz w:val="20"/>
          <w:szCs w:val="20"/>
        </w:rPr>
      </w:pPr>
      <w:r w:rsidRPr="0040378C">
        <w:rPr>
          <w:rFonts w:ascii="Times New Roman" w:hAnsi="Times New Roman" w:cs="Times New Roman"/>
          <w:sz w:val="20"/>
          <w:szCs w:val="20"/>
        </w:rPr>
        <w:t xml:space="preserve">Срок, в течение которого участник закупки вправе направить запрос о разъяснении положений документации об электронном аукционе, и срок предоставления заказчиком ответа на такой запрос регламентированы </w:t>
      </w:r>
      <w:hyperlink r:id="rId18" w:history="1">
        <w:r w:rsidRPr="0040378C">
          <w:rPr>
            <w:rStyle w:val="afc"/>
            <w:rFonts w:ascii="Times New Roman" w:hAnsi="Times New Roman" w:cs="Times New Roman"/>
            <w:color w:val="auto"/>
            <w:sz w:val="20"/>
            <w:szCs w:val="20"/>
          </w:rPr>
          <w:t>частью 4 статьи 65</w:t>
        </w:r>
      </w:hyperlink>
      <w:r w:rsidRPr="0040378C">
        <w:rPr>
          <w:rFonts w:ascii="Times New Roman" w:hAnsi="Times New Roman" w:cs="Times New Roman"/>
          <w:sz w:val="20"/>
          <w:szCs w:val="20"/>
        </w:rPr>
        <w:t xml:space="preserve"> Закона N 44-ФЗ. </w:t>
      </w:r>
    </w:p>
    <w:p w:rsidR="0040378C" w:rsidRPr="0040378C" w:rsidRDefault="0040378C" w:rsidP="0040378C">
      <w:pPr>
        <w:pStyle w:val="a5"/>
        <w:rPr>
          <w:rFonts w:ascii="Times New Roman" w:hAnsi="Times New Roman" w:cs="Times New Roman"/>
          <w:sz w:val="20"/>
          <w:szCs w:val="20"/>
        </w:rPr>
      </w:pPr>
      <w:r w:rsidRPr="0040378C">
        <w:rPr>
          <w:rStyle w:val="af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Цель</w:t>
      </w:r>
      <w:r w:rsidRPr="0040378C">
        <w:rPr>
          <w:rStyle w:val="apple-converted-space"/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 </w:t>
      </w:r>
      <w:r w:rsidRPr="0040378C">
        <w:rPr>
          <w:rFonts w:ascii="Times New Roman" w:hAnsi="Times New Roman" w:cs="Times New Roman"/>
          <w:sz w:val="20"/>
          <w:szCs w:val="20"/>
        </w:rPr>
        <w:t xml:space="preserve">подачи таких запросов заключается в пояснении, уточнении, конкретизации для участников закупки непонятных моментов закупочной документации. Как правило, запросы на разъяснение закупочной документации направляются участниками до подачи ими заявок, чтобы правильно </w:t>
      </w:r>
      <w:r w:rsidRPr="0040378C">
        <w:rPr>
          <w:rFonts w:ascii="Times New Roman" w:hAnsi="Times New Roman" w:cs="Times New Roman"/>
          <w:sz w:val="20"/>
          <w:szCs w:val="20"/>
          <w:u w:val="single"/>
        </w:rPr>
        <w:t>оценить свои возможности</w:t>
      </w:r>
      <w:r w:rsidRPr="0040378C">
        <w:rPr>
          <w:rFonts w:ascii="Times New Roman" w:hAnsi="Times New Roman" w:cs="Times New Roman"/>
          <w:sz w:val="20"/>
          <w:szCs w:val="20"/>
        </w:rPr>
        <w:t xml:space="preserve"> для обеспечения заказчика необходимым товаром (работами, услугами) в нужный срок. Кроме этого, дача разъяснений положений документации об электронном аукционе необходима для правильности понимания конкретных нужд заказчика в товарах работах и услугах, в точности их количества и сроках поставки (или оказания услуг), порядка проведения определенной закупки, выбора победителя и др., когда необходимо закупить тот или иной товар (услуги, работы). В документации заказчика информация о датах начала и окончания срока предоставления участникам разъяснений положений документации о закупке отсутствует.</w:t>
      </w:r>
    </w:p>
    <w:p w:rsidR="0040378C" w:rsidRPr="0040378C" w:rsidRDefault="0040378C" w:rsidP="0040378C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40378C">
        <w:rPr>
          <w:rFonts w:ascii="Times New Roman" w:hAnsi="Times New Roman" w:cs="Times New Roman"/>
          <w:sz w:val="20"/>
          <w:szCs w:val="20"/>
        </w:rPr>
        <w:t xml:space="preserve">Таким образом, Заказчик нарушает требования Закона о контрактной системе, закрепленное </w:t>
      </w:r>
      <w:hyperlink r:id="rId19" w:history="1">
        <w:r w:rsidRPr="0040378C">
          <w:rPr>
            <w:rFonts w:ascii="Times New Roman" w:hAnsi="Times New Roman" w:cs="Times New Roman"/>
            <w:sz w:val="20"/>
            <w:szCs w:val="20"/>
          </w:rPr>
          <w:t>пунктом 11 части 1 статьи  64</w:t>
        </w:r>
      </w:hyperlink>
      <w:r w:rsidRPr="0040378C">
        <w:rPr>
          <w:rFonts w:ascii="Times New Roman" w:hAnsi="Times New Roman" w:cs="Times New Roman"/>
          <w:sz w:val="20"/>
          <w:szCs w:val="20"/>
        </w:rPr>
        <w:t xml:space="preserve"> и лишает участников закупки возможности оценить свои силы до подачи заявки на участие в аукционе.</w:t>
      </w:r>
      <w:proofErr w:type="gramEnd"/>
    </w:p>
    <w:p w:rsidR="0040378C" w:rsidRDefault="0040378C" w:rsidP="0040378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53DEC" w:rsidRPr="0040378C" w:rsidRDefault="006C6997" w:rsidP="00FD265E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A01862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</w:p>
    <w:p w:rsidR="00CB4B36" w:rsidRPr="0090707B" w:rsidRDefault="00CB4B36" w:rsidP="00CB4B36">
      <w:pPr>
        <w:pStyle w:val="a5"/>
        <w:rPr>
          <w:rFonts w:ascii="Times New Roman" w:hAnsi="Times New Roman" w:cs="Times New Roman"/>
          <w:sz w:val="20"/>
          <w:szCs w:val="20"/>
        </w:rPr>
      </w:pPr>
      <w:r w:rsidRPr="0090707B">
        <w:rPr>
          <w:rFonts w:ascii="Times New Roman" w:hAnsi="Times New Roman" w:cs="Times New Roman"/>
          <w:sz w:val="20"/>
          <w:szCs w:val="20"/>
        </w:rPr>
        <w:t>В соответствии со ст. 106 Закона, прошу рассмотреть жалобу по существу в установленный Законом срок, приостановить определение поставщика (подрядчика, исполнителя) и заключение контракта, признать жалобу обоснованной, выдать предписание об устранении выявленных нарушений законодательства и уведомить ООО «СТРОЙИНВЕСТ» о результатах рассмотрения жалобы по установленной форме.</w:t>
      </w:r>
    </w:p>
    <w:p w:rsidR="00CB4B36" w:rsidRDefault="00CB4B36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DAA" w:rsidRPr="00107589" w:rsidRDefault="00492DAA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B03B6" w:rsidRPr="008E0809" w:rsidRDefault="005153FC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8E0809">
        <w:rPr>
          <w:rFonts w:ascii="Times New Roman" w:hAnsi="Times New Roman" w:cs="Times New Roman"/>
          <w:sz w:val="20"/>
          <w:szCs w:val="20"/>
        </w:rPr>
        <w:t>Приложения:</w:t>
      </w:r>
    </w:p>
    <w:p w:rsidR="00FF4625" w:rsidRPr="0040378C" w:rsidRDefault="008E0809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40378C">
        <w:rPr>
          <w:rFonts w:ascii="Times New Roman" w:hAnsi="Times New Roman" w:cs="Times New Roman"/>
          <w:sz w:val="20"/>
          <w:szCs w:val="20"/>
        </w:rPr>
        <w:t>1</w:t>
      </w:r>
      <w:r w:rsidR="001E348A" w:rsidRPr="0040378C">
        <w:rPr>
          <w:rFonts w:ascii="Times New Roman" w:hAnsi="Times New Roman" w:cs="Times New Roman"/>
          <w:sz w:val="20"/>
          <w:szCs w:val="20"/>
        </w:rPr>
        <w:t>.</w:t>
      </w:r>
      <w:r w:rsidR="00FF4625" w:rsidRPr="0040378C">
        <w:rPr>
          <w:rFonts w:ascii="Times New Roman" w:hAnsi="Times New Roman" w:cs="Times New Roman"/>
          <w:sz w:val="20"/>
          <w:szCs w:val="20"/>
        </w:rPr>
        <w:t>Приказ №1 о вступлении в должность директор</w:t>
      </w:r>
      <w:proofErr w:type="gramStart"/>
      <w:r w:rsidR="00FF4625" w:rsidRPr="0040378C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="00FF4625" w:rsidRPr="0040378C">
        <w:rPr>
          <w:rFonts w:ascii="Times New Roman" w:hAnsi="Times New Roman" w:cs="Times New Roman"/>
          <w:sz w:val="20"/>
          <w:szCs w:val="20"/>
        </w:rPr>
        <w:t xml:space="preserve"> «СТРОЙИНВЕСТ»</w:t>
      </w:r>
    </w:p>
    <w:p w:rsidR="006D6015" w:rsidRPr="0040378C" w:rsidRDefault="00F53DEC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40378C">
        <w:rPr>
          <w:rFonts w:ascii="Times New Roman" w:hAnsi="Times New Roman" w:cs="Times New Roman"/>
          <w:sz w:val="20"/>
          <w:szCs w:val="20"/>
        </w:rPr>
        <w:t>2.</w:t>
      </w:r>
      <w:r w:rsidR="006C6997" w:rsidRPr="0040378C">
        <w:rPr>
          <w:rFonts w:ascii="Times New Roman" w:hAnsi="Times New Roman" w:cs="Times New Roman"/>
          <w:sz w:val="20"/>
          <w:szCs w:val="20"/>
        </w:rPr>
        <w:t>Аукционная документация</w:t>
      </w:r>
    </w:p>
    <w:p w:rsidR="00FD265E" w:rsidRDefault="00FD265E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40378C">
        <w:rPr>
          <w:rFonts w:ascii="Times New Roman" w:hAnsi="Times New Roman" w:cs="Times New Roman"/>
          <w:sz w:val="20"/>
          <w:szCs w:val="20"/>
        </w:rPr>
        <w:t>3.</w:t>
      </w:r>
      <w:r w:rsidR="0040378C">
        <w:rPr>
          <w:rFonts w:ascii="Times New Roman" w:hAnsi="Times New Roman" w:cs="Times New Roman"/>
          <w:sz w:val="20"/>
          <w:szCs w:val="20"/>
        </w:rPr>
        <w:t>Проект контракта</w:t>
      </w:r>
    </w:p>
    <w:p w:rsidR="00BE0582" w:rsidRDefault="00BE0582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Default="00FF4625" w:rsidP="008E080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9D10F4">
        <w:rPr>
          <w:rFonts w:ascii="Times New Roman" w:hAnsi="Times New Roman" w:cs="Times New Roman"/>
          <w:sz w:val="20"/>
          <w:szCs w:val="20"/>
        </w:rPr>
        <w:t>__________________</w:t>
      </w:r>
      <w:r w:rsidR="008E0809" w:rsidRPr="00D94C53">
        <w:rPr>
          <w:rFonts w:ascii="Times New Roman" w:hAnsi="Times New Roman" w:cs="Times New Roman"/>
          <w:sz w:val="20"/>
          <w:szCs w:val="20"/>
        </w:rPr>
        <w:t>Т.А. Александрова</w:t>
      </w:r>
    </w:p>
    <w:p w:rsidR="00244753" w:rsidRPr="00520FC3" w:rsidRDefault="00244753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244753" w:rsidRPr="00520FC3" w:rsidSect="0029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9D4"/>
    <w:multiLevelType w:val="multilevel"/>
    <w:tmpl w:val="1780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F2085"/>
    <w:multiLevelType w:val="multilevel"/>
    <w:tmpl w:val="97A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B32A7"/>
    <w:multiLevelType w:val="multilevel"/>
    <w:tmpl w:val="CE14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6796A"/>
    <w:multiLevelType w:val="multilevel"/>
    <w:tmpl w:val="4DB6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E70DA"/>
    <w:multiLevelType w:val="hybridMultilevel"/>
    <w:tmpl w:val="D7E6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E3EFC"/>
    <w:multiLevelType w:val="multilevel"/>
    <w:tmpl w:val="FF02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B51FA"/>
    <w:multiLevelType w:val="multilevel"/>
    <w:tmpl w:val="5970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22EAF"/>
    <w:multiLevelType w:val="hybridMultilevel"/>
    <w:tmpl w:val="2ADEE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95DDE"/>
    <w:multiLevelType w:val="multilevel"/>
    <w:tmpl w:val="A648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96AB5"/>
    <w:multiLevelType w:val="multilevel"/>
    <w:tmpl w:val="F26C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BB1664"/>
    <w:multiLevelType w:val="multilevel"/>
    <w:tmpl w:val="630641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C661ABA"/>
    <w:multiLevelType w:val="multilevel"/>
    <w:tmpl w:val="2B08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091E6D"/>
    <w:multiLevelType w:val="multilevel"/>
    <w:tmpl w:val="00A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6975BB"/>
    <w:multiLevelType w:val="multilevel"/>
    <w:tmpl w:val="9A7C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9805AC"/>
    <w:multiLevelType w:val="multilevel"/>
    <w:tmpl w:val="71A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2F0B58"/>
    <w:multiLevelType w:val="multilevel"/>
    <w:tmpl w:val="BF24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07598E"/>
    <w:multiLevelType w:val="multilevel"/>
    <w:tmpl w:val="E574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476666"/>
    <w:multiLevelType w:val="multilevel"/>
    <w:tmpl w:val="3F1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CA0C19"/>
    <w:multiLevelType w:val="multilevel"/>
    <w:tmpl w:val="9C16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227DE9"/>
    <w:multiLevelType w:val="multilevel"/>
    <w:tmpl w:val="45B8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8C4C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440174"/>
    <w:multiLevelType w:val="multilevel"/>
    <w:tmpl w:val="D68A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A67E71"/>
    <w:multiLevelType w:val="multilevel"/>
    <w:tmpl w:val="14E2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BF6F07"/>
    <w:multiLevelType w:val="multilevel"/>
    <w:tmpl w:val="6BD0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C37FE8"/>
    <w:multiLevelType w:val="multilevel"/>
    <w:tmpl w:val="69C4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BC5282"/>
    <w:multiLevelType w:val="multilevel"/>
    <w:tmpl w:val="5BAE79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46311770"/>
    <w:multiLevelType w:val="multilevel"/>
    <w:tmpl w:val="99C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B87651"/>
    <w:multiLevelType w:val="multilevel"/>
    <w:tmpl w:val="BE2C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884DEC"/>
    <w:multiLevelType w:val="multilevel"/>
    <w:tmpl w:val="238E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086A72"/>
    <w:multiLevelType w:val="multilevel"/>
    <w:tmpl w:val="B7A8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EA3BFB"/>
    <w:multiLevelType w:val="multilevel"/>
    <w:tmpl w:val="AA18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B44C75"/>
    <w:multiLevelType w:val="multilevel"/>
    <w:tmpl w:val="C5A4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3B6718"/>
    <w:multiLevelType w:val="multilevel"/>
    <w:tmpl w:val="80AC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751271"/>
    <w:multiLevelType w:val="multilevel"/>
    <w:tmpl w:val="37DE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EC683E"/>
    <w:multiLevelType w:val="multilevel"/>
    <w:tmpl w:val="D874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2F3992"/>
    <w:multiLevelType w:val="multilevel"/>
    <w:tmpl w:val="8A2C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6103E3"/>
    <w:multiLevelType w:val="multilevel"/>
    <w:tmpl w:val="6044A5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18"/>
        </w:tabs>
        <w:ind w:left="1850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10"/>
        </w:tabs>
        <w:ind w:left="121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>
    <w:nsid w:val="63F04763"/>
    <w:multiLevelType w:val="multilevel"/>
    <w:tmpl w:val="D8F852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72E0A56"/>
    <w:multiLevelType w:val="hybridMultilevel"/>
    <w:tmpl w:val="6F56ACDC"/>
    <w:lvl w:ilvl="0" w:tplc="439C396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9">
    <w:nsid w:val="69C453FC"/>
    <w:multiLevelType w:val="multilevel"/>
    <w:tmpl w:val="5732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317CEA"/>
    <w:multiLevelType w:val="multilevel"/>
    <w:tmpl w:val="0930DB8C"/>
    <w:lvl w:ilvl="0">
      <w:start w:val="1"/>
      <w:numFmt w:val="decimal"/>
      <w:pStyle w:val="a"/>
      <w:lvlText w:val="%1."/>
      <w:lvlJc w:val="left"/>
      <w:pPr>
        <w:ind w:left="9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F0317BE"/>
    <w:multiLevelType w:val="multilevel"/>
    <w:tmpl w:val="3524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E47E9B"/>
    <w:multiLevelType w:val="multilevel"/>
    <w:tmpl w:val="9BB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805863"/>
    <w:multiLevelType w:val="multilevel"/>
    <w:tmpl w:val="4AC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FB2A88"/>
    <w:multiLevelType w:val="multilevel"/>
    <w:tmpl w:val="B42E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0902C1"/>
    <w:multiLevelType w:val="hybridMultilevel"/>
    <w:tmpl w:val="5D447798"/>
    <w:lvl w:ilvl="0" w:tplc="A6C8BC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CD3331"/>
    <w:multiLevelType w:val="multilevel"/>
    <w:tmpl w:val="591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6662A"/>
    <w:multiLevelType w:val="multilevel"/>
    <w:tmpl w:val="6822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CF5E2B"/>
    <w:multiLevelType w:val="multilevel"/>
    <w:tmpl w:val="CC96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0"/>
  </w:num>
  <w:num w:numId="3">
    <w:abstractNumId w:val="33"/>
  </w:num>
  <w:num w:numId="4">
    <w:abstractNumId w:val="38"/>
  </w:num>
  <w:num w:numId="5">
    <w:abstractNumId w:val="28"/>
  </w:num>
  <w:num w:numId="6">
    <w:abstractNumId w:val="43"/>
  </w:num>
  <w:num w:numId="7">
    <w:abstractNumId w:val="15"/>
  </w:num>
  <w:num w:numId="8">
    <w:abstractNumId w:val="47"/>
  </w:num>
  <w:num w:numId="9">
    <w:abstractNumId w:val="14"/>
  </w:num>
  <w:num w:numId="10">
    <w:abstractNumId w:val="25"/>
  </w:num>
  <w:num w:numId="11">
    <w:abstractNumId w:val="37"/>
  </w:num>
  <w:num w:numId="12">
    <w:abstractNumId w:val="7"/>
  </w:num>
  <w:num w:numId="13">
    <w:abstractNumId w:val="5"/>
  </w:num>
  <w:num w:numId="14">
    <w:abstractNumId w:val="32"/>
  </w:num>
  <w:num w:numId="15">
    <w:abstractNumId w:val="6"/>
  </w:num>
  <w:num w:numId="16">
    <w:abstractNumId w:val="22"/>
  </w:num>
  <w:num w:numId="17">
    <w:abstractNumId w:val="13"/>
  </w:num>
  <w:num w:numId="18">
    <w:abstractNumId w:val="11"/>
  </w:num>
  <w:num w:numId="19">
    <w:abstractNumId w:val="42"/>
  </w:num>
  <w:num w:numId="20">
    <w:abstractNumId w:val="12"/>
  </w:num>
  <w:num w:numId="21">
    <w:abstractNumId w:val="9"/>
  </w:num>
  <w:num w:numId="22">
    <w:abstractNumId w:val="0"/>
  </w:num>
  <w:num w:numId="23">
    <w:abstractNumId w:val="8"/>
  </w:num>
  <w:num w:numId="24">
    <w:abstractNumId w:val="26"/>
  </w:num>
  <w:num w:numId="25">
    <w:abstractNumId w:val="16"/>
  </w:num>
  <w:num w:numId="26">
    <w:abstractNumId w:val="24"/>
  </w:num>
  <w:num w:numId="27">
    <w:abstractNumId w:val="46"/>
  </w:num>
  <w:num w:numId="28">
    <w:abstractNumId w:val="2"/>
  </w:num>
  <w:num w:numId="29">
    <w:abstractNumId w:val="3"/>
  </w:num>
  <w:num w:numId="30">
    <w:abstractNumId w:val="21"/>
  </w:num>
  <w:num w:numId="31">
    <w:abstractNumId w:val="39"/>
  </w:num>
  <w:num w:numId="32">
    <w:abstractNumId w:val="41"/>
  </w:num>
  <w:num w:numId="33">
    <w:abstractNumId w:val="44"/>
  </w:num>
  <w:num w:numId="34">
    <w:abstractNumId w:val="31"/>
  </w:num>
  <w:num w:numId="35">
    <w:abstractNumId w:val="17"/>
  </w:num>
  <w:num w:numId="36">
    <w:abstractNumId w:val="20"/>
  </w:num>
  <w:num w:numId="37">
    <w:abstractNumId w:val="10"/>
  </w:num>
  <w:num w:numId="38">
    <w:abstractNumId w:val="19"/>
  </w:num>
  <w:num w:numId="39">
    <w:abstractNumId w:val="1"/>
  </w:num>
  <w:num w:numId="40">
    <w:abstractNumId w:val="45"/>
  </w:num>
  <w:num w:numId="41">
    <w:abstractNumId w:val="4"/>
  </w:num>
  <w:num w:numId="42">
    <w:abstractNumId w:val="29"/>
  </w:num>
  <w:num w:numId="43">
    <w:abstractNumId w:val="36"/>
  </w:num>
  <w:num w:numId="44">
    <w:abstractNumId w:val="18"/>
  </w:num>
  <w:num w:numId="45">
    <w:abstractNumId w:val="35"/>
  </w:num>
  <w:num w:numId="46">
    <w:abstractNumId w:val="48"/>
  </w:num>
  <w:num w:numId="47">
    <w:abstractNumId w:val="27"/>
  </w:num>
  <w:num w:numId="48">
    <w:abstractNumId w:val="34"/>
  </w:num>
  <w:num w:numId="49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303"/>
    <w:rsid w:val="0000102F"/>
    <w:rsid w:val="00003DDA"/>
    <w:rsid w:val="000065A2"/>
    <w:rsid w:val="00014228"/>
    <w:rsid w:val="000146E9"/>
    <w:rsid w:val="0001488A"/>
    <w:rsid w:val="00020030"/>
    <w:rsid w:val="00020A07"/>
    <w:rsid w:val="0002573E"/>
    <w:rsid w:val="000316A8"/>
    <w:rsid w:val="00032658"/>
    <w:rsid w:val="00035DE7"/>
    <w:rsid w:val="00037F03"/>
    <w:rsid w:val="000529EB"/>
    <w:rsid w:val="000566E7"/>
    <w:rsid w:val="00062167"/>
    <w:rsid w:val="00062511"/>
    <w:rsid w:val="00075E7F"/>
    <w:rsid w:val="00077257"/>
    <w:rsid w:val="000805A2"/>
    <w:rsid w:val="00081D22"/>
    <w:rsid w:val="00081D6C"/>
    <w:rsid w:val="00094670"/>
    <w:rsid w:val="000A21FB"/>
    <w:rsid w:val="000A256D"/>
    <w:rsid w:val="000A352F"/>
    <w:rsid w:val="000A4521"/>
    <w:rsid w:val="000A4F38"/>
    <w:rsid w:val="000A5D5E"/>
    <w:rsid w:val="000B40BC"/>
    <w:rsid w:val="000B6243"/>
    <w:rsid w:val="000C2B0B"/>
    <w:rsid w:val="000C3306"/>
    <w:rsid w:val="000D510A"/>
    <w:rsid w:val="000D7301"/>
    <w:rsid w:val="000E6FC9"/>
    <w:rsid w:val="000E7E8C"/>
    <w:rsid w:val="000F0244"/>
    <w:rsid w:val="000F0383"/>
    <w:rsid w:val="000F07BD"/>
    <w:rsid w:val="000F5544"/>
    <w:rsid w:val="00105C48"/>
    <w:rsid w:val="0010645D"/>
    <w:rsid w:val="00107589"/>
    <w:rsid w:val="00111051"/>
    <w:rsid w:val="00113974"/>
    <w:rsid w:val="00115643"/>
    <w:rsid w:val="0011572B"/>
    <w:rsid w:val="001236DE"/>
    <w:rsid w:val="00130D89"/>
    <w:rsid w:val="00133371"/>
    <w:rsid w:val="001356DC"/>
    <w:rsid w:val="00137A58"/>
    <w:rsid w:val="00147FE2"/>
    <w:rsid w:val="00153609"/>
    <w:rsid w:val="001632FC"/>
    <w:rsid w:val="00164E68"/>
    <w:rsid w:val="00166B1F"/>
    <w:rsid w:val="00172E86"/>
    <w:rsid w:val="001741FB"/>
    <w:rsid w:val="00175BF0"/>
    <w:rsid w:val="00176140"/>
    <w:rsid w:val="00176249"/>
    <w:rsid w:val="00180015"/>
    <w:rsid w:val="00182AC3"/>
    <w:rsid w:val="00183507"/>
    <w:rsid w:val="0018454C"/>
    <w:rsid w:val="00184B2D"/>
    <w:rsid w:val="00190779"/>
    <w:rsid w:val="00195973"/>
    <w:rsid w:val="00196DDE"/>
    <w:rsid w:val="00196E07"/>
    <w:rsid w:val="001A01A4"/>
    <w:rsid w:val="001A14F0"/>
    <w:rsid w:val="001A2A9B"/>
    <w:rsid w:val="001A5558"/>
    <w:rsid w:val="001B28D4"/>
    <w:rsid w:val="001B2987"/>
    <w:rsid w:val="001C2F21"/>
    <w:rsid w:val="001C65AB"/>
    <w:rsid w:val="001D3697"/>
    <w:rsid w:val="001D719A"/>
    <w:rsid w:val="001E348A"/>
    <w:rsid w:val="001E3853"/>
    <w:rsid w:val="001E3D2B"/>
    <w:rsid w:val="001E473C"/>
    <w:rsid w:val="001E6FCA"/>
    <w:rsid w:val="001F33A6"/>
    <w:rsid w:val="001F3A4E"/>
    <w:rsid w:val="001F4F08"/>
    <w:rsid w:val="002008C3"/>
    <w:rsid w:val="00212159"/>
    <w:rsid w:val="00215639"/>
    <w:rsid w:val="00220F77"/>
    <w:rsid w:val="002228DC"/>
    <w:rsid w:val="00227CEC"/>
    <w:rsid w:val="00231F64"/>
    <w:rsid w:val="00233BEA"/>
    <w:rsid w:val="00237DC0"/>
    <w:rsid w:val="002404EF"/>
    <w:rsid w:val="00242A82"/>
    <w:rsid w:val="00243C74"/>
    <w:rsid w:val="00244753"/>
    <w:rsid w:val="00246B19"/>
    <w:rsid w:val="00252F5C"/>
    <w:rsid w:val="00253852"/>
    <w:rsid w:val="00256BEC"/>
    <w:rsid w:val="00266555"/>
    <w:rsid w:val="00266A13"/>
    <w:rsid w:val="0027090E"/>
    <w:rsid w:val="002713CA"/>
    <w:rsid w:val="00271BE3"/>
    <w:rsid w:val="002720B9"/>
    <w:rsid w:val="00276707"/>
    <w:rsid w:val="00280D56"/>
    <w:rsid w:val="00290233"/>
    <w:rsid w:val="00291E51"/>
    <w:rsid w:val="00293F9D"/>
    <w:rsid w:val="002948A6"/>
    <w:rsid w:val="002A3946"/>
    <w:rsid w:val="002A7710"/>
    <w:rsid w:val="002B4186"/>
    <w:rsid w:val="002B45DA"/>
    <w:rsid w:val="002D018F"/>
    <w:rsid w:val="002D2B33"/>
    <w:rsid w:val="002D6C29"/>
    <w:rsid w:val="002E1A1B"/>
    <w:rsid w:val="002E31FB"/>
    <w:rsid w:val="002E384D"/>
    <w:rsid w:val="002E5B3D"/>
    <w:rsid w:val="002F05D0"/>
    <w:rsid w:val="002F1DA3"/>
    <w:rsid w:val="002F2C9C"/>
    <w:rsid w:val="002F5E11"/>
    <w:rsid w:val="002F6A4E"/>
    <w:rsid w:val="002F7555"/>
    <w:rsid w:val="00300A30"/>
    <w:rsid w:val="00301215"/>
    <w:rsid w:val="00301B3C"/>
    <w:rsid w:val="00303004"/>
    <w:rsid w:val="003037FF"/>
    <w:rsid w:val="003041B4"/>
    <w:rsid w:val="0030747F"/>
    <w:rsid w:val="00312361"/>
    <w:rsid w:val="00316DA3"/>
    <w:rsid w:val="00324AE3"/>
    <w:rsid w:val="00332761"/>
    <w:rsid w:val="00340AA7"/>
    <w:rsid w:val="0034197B"/>
    <w:rsid w:val="0034501C"/>
    <w:rsid w:val="0035138C"/>
    <w:rsid w:val="0035227A"/>
    <w:rsid w:val="00356151"/>
    <w:rsid w:val="003561BA"/>
    <w:rsid w:val="00357B1F"/>
    <w:rsid w:val="003606BB"/>
    <w:rsid w:val="003619DF"/>
    <w:rsid w:val="00365D92"/>
    <w:rsid w:val="00367A6D"/>
    <w:rsid w:val="00370099"/>
    <w:rsid w:val="0037205B"/>
    <w:rsid w:val="0037305F"/>
    <w:rsid w:val="00376276"/>
    <w:rsid w:val="003772F8"/>
    <w:rsid w:val="00385229"/>
    <w:rsid w:val="0039151A"/>
    <w:rsid w:val="003929BD"/>
    <w:rsid w:val="003939B9"/>
    <w:rsid w:val="00394479"/>
    <w:rsid w:val="00395593"/>
    <w:rsid w:val="003962F0"/>
    <w:rsid w:val="003969F1"/>
    <w:rsid w:val="00396E7F"/>
    <w:rsid w:val="003A231B"/>
    <w:rsid w:val="003A2E85"/>
    <w:rsid w:val="003A402D"/>
    <w:rsid w:val="003A47F4"/>
    <w:rsid w:val="003B0C9E"/>
    <w:rsid w:val="003B30C1"/>
    <w:rsid w:val="003B6E0A"/>
    <w:rsid w:val="003C3EBA"/>
    <w:rsid w:val="003C466C"/>
    <w:rsid w:val="003C4692"/>
    <w:rsid w:val="003C5102"/>
    <w:rsid w:val="003C6CDE"/>
    <w:rsid w:val="003D0C71"/>
    <w:rsid w:val="003D4B8D"/>
    <w:rsid w:val="003D5390"/>
    <w:rsid w:val="003E4E1A"/>
    <w:rsid w:val="003E50FC"/>
    <w:rsid w:val="003F0451"/>
    <w:rsid w:val="003F0C2E"/>
    <w:rsid w:val="003F3872"/>
    <w:rsid w:val="0040378C"/>
    <w:rsid w:val="0040438C"/>
    <w:rsid w:val="00404824"/>
    <w:rsid w:val="00406295"/>
    <w:rsid w:val="0040635D"/>
    <w:rsid w:val="0041199D"/>
    <w:rsid w:val="00420D31"/>
    <w:rsid w:val="00422C75"/>
    <w:rsid w:val="00425418"/>
    <w:rsid w:val="004342E2"/>
    <w:rsid w:val="00436DDF"/>
    <w:rsid w:val="0043757E"/>
    <w:rsid w:val="0043782B"/>
    <w:rsid w:val="00442405"/>
    <w:rsid w:val="00442C4E"/>
    <w:rsid w:val="00443898"/>
    <w:rsid w:val="00443BC1"/>
    <w:rsid w:val="004444F6"/>
    <w:rsid w:val="00445536"/>
    <w:rsid w:val="00446ABF"/>
    <w:rsid w:val="004478AF"/>
    <w:rsid w:val="00447F0B"/>
    <w:rsid w:val="00451E39"/>
    <w:rsid w:val="0045339A"/>
    <w:rsid w:val="004579BB"/>
    <w:rsid w:val="00457D7D"/>
    <w:rsid w:val="00457EEA"/>
    <w:rsid w:val="00461081"/>
    <w:rsid w:val="00461870"/>
    <w:rsid w:val="00464030"/>
    <w:rsid w:val="00470F6F"/>
    <w:rsid w:val="004716E1"/>
    <w:rsid w:val="00472EE6"/>
    <w:rsid w:val="00473AF4"/>
    <w:rsid w:val="00474B32"/>
    <w:rsid w:val="00474E22"/>
    <w:rsid w:val="004805C2"/>
    <w:rsid w:val="00480AA7"/>
    <w:rsid w:val="00481858"/>
    <w:rsid w:val="00481A47"/>
    <w:rsid w:val="00482203"/>
    <w:rsid w:val="0048308B"/>
    <w:rsid w:val="00483343"/>
    <w:rsid w:val="00486EA0"/>
    <w:rsid w:val="004905A0"/>
    <w:rsid w:val="00492DAA"/>
    <w:rsid w:val="004A0806"/>
    <w:rsid w:val="004A0B26"/>
    <w:rsid w:val="004B0AFF"/>
    <w:rsid w:val="004B0BC1"/>
    <w:rsid w:val="004B2A27"/>
    <w:rsid w:val="004B3E11"/>
    <w:rsid w:val="004B40FF"/>
    <w:rsid w:val="004C2964"/>
    <w:rsid w:val="004C4AB4"/>
    <w:rsid w:val="004D071B"/>
    <w:rsid w:val="004D079D"/>
    <w:rsid w:val="004D1D1E"/>
    <w:rsid w:val="004D2052"/>
    <w:rsid w:val="004D29F1"/>
    <w:rsid w:val="004D3F49"/>
    <w:rsid w:val="004D4D9B"/>
    <w:rsid w:val="004D6CC9"/>
    <w:rsid w:val="004E7C3D"/>
    <w:rsid w:val="004F129E"/>
    <w:rsid w:val="004F2816"/>
    <w:rsid w:val="004F61CD"/>
    <w:rsid w:val="005014E3"/>
    <w:rsid w:val="00501F2B"/>
    <w:rsid w:val="00502EFD"/>
    <w:rsid w:val="00502F84"/>
    <w:rsid w:val="0050321E"/>
    <w:rsid w:val="00510A9A"/>
    <w:rsid w:val="00515224"/>
    <w:rsid w:val="005153FC"/>
    <w:rsid w:val="0051651F"/>
    <w:rsid w:val="0051780A"/>
    <w:rsid w:val="0052031D"/>
    <w:rsid w:val="00520FC3"/>
    <w:rsid w:val="00541A92"/>
    <w:rsid w:val="00543644"/>
    <w:rsid w:val="00545B81"/>
    <w:rsid w:val="00562B82"/>
    <w:rsid w:val="00570FD3"/>
    <w:rsid w:val="00573F9D"/>
    <w:rsid w:val="00575F13"/>
    <w:rsid w:val="0057757A"/>
    <w:rsid w:val="00583747"/>
    <w:rsid w:val="005A2355"/>
    <w:rsid w:val="005B27D8"/>
    <w:rsid w:val="005B3C55"/>
    <w:rsid w:val="005B4B2A"/>
    <w:rsid w:val="005B525D"/>
    <w:rsid w:val="005B7836"/>
    <w:rsid w:val="005C3DC1"/>
    <w:rsid w:val="005C51E8"/>
    <w:rsid w:val="005C538E"/>
    <w:rsid w:val="005C574D"/>
    <w:rsid w:val="005D0F59"/>
    <w:rsid w:val="005D42E9"/>
    <w:rsid w:val="005D73DA"/>
    <w:rsid w:val="005D76F7"/>
    <w:rsid w:val="005E6031"/>
    <w:rsid w:val="005F2331"/>
    <w:rsid w:val="005F43CF"/>
    <w:rsid w:val="005F5C83"/>
    <w:rsid w:val="005F6036"/>
    <w:rsid w:val="006004FF"/>
    <w:rsid w:val="0060092D"/>
    <w:rsid w:val="00601566"/>
    <w:rsid w:val="006040C2"/>
    <w:rsid w:val="0060585E"/>
    <w:rsid w:val="00606CAF"/>
    <w:rsid w:val="0060755D"/>
    <w:rsid w:val="00617FD3"/>
    <w:rsid w:val="00623F67"/>
    <w:rsid w:val="0063610B"/>
    <w:rsid w:val="00640A76"/>
    <w:rsid w:val="0064213C"/>
    <w:rsid w:val="00642946"/>
    <w:rsid w:val="00657DF3"/>
    <w:rsid w:val="006630EB"/>
    <w:rsid w:val="00673087"/>
    <w:rsid w:val="006731BC"/>
    <w:rsid w:val="00675DC4"/>
    <w:rsid w:val="00675F2A"/>
    <w:rsid w:val="00676BF8"/>
    <w:rsid w:val="00680554"/>
    <w:rsid w:val="00691A35"/>
    <w:rsid w:val="006A0B20"/>
    <w:rsid w:val="006A2289"/>
    <w:rsid w:val="006A7765"/>
    <w:rsid w:val="006B09A2"/>
    <w:rsid w:val="006B0EC0"/>
    <w:rsid w:val="006B64D7"/>
    <w:rsid w:val="006C404B"/>
    <w:rsid w:val="006C561D"/>
    <w:rsid w:val="006C6997"/>
    <w:rsid w:val="006D4059"/>
    <w:rsid w:val="006D6015"/>
    <w:rsid w:val="006D7756"/>
    <w:rsid w:val="006E3C7E"/>
    <w:rsid w:val="006E49C9"/>
    <w:rsid w:val="006E4E32"/>
    <w:rsid w:val="006F306E"/>
    <w:rsid w:val="006F5192"/>
    <w:rsid w:val="00700E67"/>
    <w:rsid w:val="007018F7"/>
    <w:rsid w:val="00701F89"/>
    <w:rsid w:val="007027F1"/>
    <w:rsid w:val="00705880"/>
    <w:rsid w:val="00713571"/>
    <w:rsid w:val="00714F3F"/>
    <w:rsid w:val="00715169"/>
    <w:rsid w:val="0072089B"/>
    <w:rsid w:val="0072456A"/>
    <w:rsid w:val="00724987"/>
    <w:rsid w:val="00730997"/>
    <w:rsid w:val="00743FC9"/>
    <w:rsid w:val="007460C6"/>
    <w:rsid w:val="0074649E"/>
    <w:rsid w:val="00746B62"/>
    <w:rsid w:val="0075144C"/>
    <w:rsid w:val="00751B04"/>
    <w:rsid w:val="007577AC"/>
    <w:rsid w:val="0076114E"/>
    <w:rsid w:val="00762A41"/>
    <w:rsid w:val="007640E5"/>
    <w:rsid w:val="00764768"/>
    <w:rsid w:val="00780116"/>
    <w:rsid w:val="0078144F"/>
    <w:rsid w:val="0079257C"/>
    <w:rsid w:val="00792760"/>
    <w:rsid w:val="0079393F"/>
    <w:rsid w:val="00793B33"/>
    <w:rsid w:val="007979B5"/>
    <w:rsid w:val="007A056D"/>
    <w:rsid w:val="007A0A03"/>
    <w:rsid w:val="007A1F75"/>
    <w:rsid w:val="007A3E8F"/>
    <w:rsid w:val="007A48C3"/>
    <w:rsid w:val="007A7D14"/>
    <w:rsid w:val="007B7E08"/>
    <w:rsid w:val="007C1367"/>
    <w:rsid w:val="007C16AA"/>
    <w:rsid w:val="007C1897"/>
    <w:rsid w:val="007C54AD"/>
    <w:rsid w:val="007C6402"/>
    <w:rsid w:val="007C6874"/>
    <w:rsid w:val="007D385A"/>
    <w:rsid w:val="007D6AE8"/>
    <w:rsid w:val="007D7B68"/>
    <w:rsid w:val="007D7DE3"/>
    <w:rsid w:val="007E04A3"/>
    <w:rsid w:val="007E29E3"/>
    <w:rsid w:val="007E4553"/>
    <w:rsid w:val="007E69CF"/>
    <w:rsid w:val="007F299C"/>
    <w:rsid w:val="007F4BA4"/>
    <w:rsid w:val="007F6529"/>
    <w:rsid w:val="007F661C"/>
    <w:rsid w:val="0081180D"/>
    <w:rsid w:val="008229FD"/>
    <w:rsid w:val="00823D9C"/>
    <w:rsid w:val="00844B15"/>
    <w:rsid w:val="00847157"/>
    <w:rsid w:val="00850963"/>
    <w:rsid w:val="00853CFA"/>
    <w:rsid w:val="0085540D"/>
    <w:rsid w:val="00865E73"/>
    <w:rsid w:val="008665DE"/>
    <w:rsid w:val="00872F44"/>
    <w:rsid w:val="00873C2E"/>
    <w:rsid w:val="00874006"/>
    <w:rsid w:val="00881636"/>
    <w:rsid w:val="00887FE4"/>
    <w:rsid w:val="00890000"/>
    <w:rsid w:val="00890303"/>
    <w:rsid w:val="008A0019"/>
    <w:rsid w:val="008A1A8A"/>
    <w:rsid w:val="008A4995"/>
    <w:rsid w:val="008B1A9A"/>
    <w:rsid w:val="008B5260"/>
    <w:rsid w:val="008B5F11"/>
    <w:rsid w:val="008C7787"/>
    <w:rsid w:val="008D2433"/>
    <w:rsid w:val="008D7A31"/>
    <w:rsid w:val="008E0809"/>
    <w:rsid w:val="008E3D3B"/>
    <w:rsid w:val="008E671B"/>
    <w:rsid w:val="008F0232"/>
    <w:rsid w:val="008F05F2"/>
    <w:rsid w:val="008F1CB3"/>
    <w:rsid w:val="008F5567"/>
    <w:rsid w:val="008F6A0D"/>
    <w:rsid w:val="0090072F"/>
    <w:rsid w:val="00902599"/>
    <w:rsid w:val="00906681"/>
    <w:rsid w:val="009123BD"/>
    <w:rsid w:val="00912824"/>
    <w:rsid w:val="009135FC"/>
    <w:rsid w:val="00914EE2"/>
    <w:rsid w:val="009157BA"/>
    <w:rsid w:val="00916679"/>
    <w:rsid w:val="009203AD"/>
    <w:rsid w:val="00926222"/>
    <w:rsid w:val="009315BF"/>
    <w:rsid w:val="00935CEB"/>
    <w:rsid w:val="00936F5B"/>
    <w:rsid w:val="00940972"/>
    <w:rsid w:val="009409F7"/>
    <w:rsid w:val="00940C02"/>
    <w:rsid w:val="00947453"/>
    <w:rsid w:val="0094773A"/>
    <w:rsid w:val="00950E98"/>
    <w:rsid w:val="009513C8"/>
    <w:rsid w:val="0095493E"/>
    <w:rsid w:val="00962198"/>
    <w:rsid w:val="0096458B"/>
    <w:rsid w:val="009803F3"/>
    <w:rsid w:val="00980BC9"/>
    <w:rsid w:val="00981DD5"/>
    <w:rsid w:val="00983023"/>
    <w:rsid w:val="00986801"/>
    <w:rsid w:val="00987390"/>
    <w:rsid w:val="00990868"/>
    <w:rsid w:val="009923B2"/>
    <w:rsid w:val="0099259C"/>
    <w:rsid w:val="00994E77"/>
    <w:rsid w:val="00997D61"/>
    <w:rsid w:val="009A452A"/>
    <w:rsid w:val="009B2F71"/>
    <w:rsid w:val="009B60B7"/>
    <w:rsid w:val="009C0E7D"/>
    <w:rsid w:val="009C4E1A"/>
    <w:rsid w:val="009C643F"/>
    <w:rsid w:val="009C64BD"/>
    <w:rsid w:val="009C7D2A"/>
    <w:rsid w:val="009D10F4"/>
    <w:rsid w:val="009D5355"/>
    <w:rsid w:val="009E1CF4"/>
    <w:rsid w:val="009E26B3"/>
    <w:rsid w:val="009F13F7"/>
    <w:rsid w:val="00A01862"/>
    <w:rsid w:val="00A01AE3"/>
    <w:rsid w:val="00A02267"/>
    <w:rsid w:val="00A04DA7"/>
    <w:rsid w:val="00A13B0C"/>
    <w:rsid w:val="00A14751"/>
    <w:rsid w:val="00A21029"/>
    <w:rsid w:val="00A218C1"/>
    <w:rsid w:val="00A21D9F"/>
    <w:rsid w:val="00A24E5E"/>
    <w:rsid w:val="00A32E60"/>
    <w:rsid w:val="00A343E2"/>
    <w:rsid w:val="00A42AD3"/>
    <w:rsid w:val="00A576B8"/>
    <w:rsid w:val="00A605FF"/>
    <w:rsid w:val="00A62BC7"/>
    <w:rsid w:val="00A62C1C"/>
    <w:rsid w:val="00A62EDE"/>
    <w:rsid w:val="00A633AF"/>
    <w:rsid w:val="00A641B4"/>
    <w:rsid w:val="00A64A71"/>
    <w:rsid w:val="00A67040"/>
    <w:rsid w:val="00A71EFB"/>
    <w:rsid w:val="00A7331E"/>
    <w:rsid w:val="00A75166"/>
    <w:rsid w:val="00A90577"/>
    <w:rsid w:val="00AA2AC5"/>
    <w:rsid w:val="00AA5F0F"/>
    <w:rsid w:val="00AA696F"/>
    <w:rsid w:val="00AA6AD7"/>
    <w:rsid w:val="00AB0A36"/>
    <w:rsid w:val="00AB0C1B"/>
    <w:rsid w:val="00AB0E42"/>
    <w:rsid w:val="00AB1228"/>
    <w:rsid w:val="00AC1A46"/>
    <w:rsid w:val="00AC21C9"/>
    <w:rsid w:val="00AC24C4"/>
    <w:rsid w:val="00AC6030"/>
    <w:rsid w:val="00AC6779"/>
    <w:rsid w:val="00AD4066"/>
    <w:rsid w:val="00AD588C"/>
    <w:rsid w:val="00AD74F9"/>
    <w:rsid w:val="00AE19F7"/>
    <w:rsid w:val="00AE53A5"/>
    <w:rsid w:val="00AF4DB1"/>
    <w:rsid w:val="00AF4E10"/>
    <w:rsid w:val="00AF590F"/>
    <w:rsid w:val="00B03D00"/>
    <w:rsid w:val="00B06417"/>
    <w:rsid w:val="00B07DE6"/>
    <w:rsid w:val="00B07E0F"/>
    <w:rsid w:val="00B109BA"/>
    <w:rsid w:val="00B17364"/>
    <w:rsid w:val="00B21011"/>
    <w:rsid w:val="00B22C13"/>
    <w:rsid w:val="00B2619C"/>
    <w:rsid w:val="00B26726"/>
    <w:rsid w:val="00B278EB"/>
    <w:rsid w:val="00B354F5"/>
    <w:rsid w:val="00B35A88"/>
    <w:rsid w:val="00B41586"/>
    <w:rsid w:val="00B43B4C"/>
    <w:rsid w:val="00B43D93"/>
    <w:rsid w:val="00B4446F"/>
    <w:rsid w:val="00B46044"/>
    <w:rsid w:val="00B50FA4"/>
    <w:rsid w:val="00B53CFA"/>
    <w:rsid w:val="00B55119"/>
    <w:rsid w:val="00B55C3C"/>
    <w:rsid w:val="00B67624"/>
    <w:rsid w:val="00B72182"/>
    <w:rsid w:val="00B722D5"/>
    <w:rsid w:val="00B7286E"/>
    <w:rsid w:val="00B72DC3"/>
    <w:rsid w:val="00B76529"/>
    <w:rsid w:val="00B80794"/>
    <w:rsid w:val="00B819D2"/>
    <w:rsid w:val="00B83E12"/>
    <w:rsid w:val="00B844DB"/>
    <w:rsid w:val="00B8635F"/>
    <w:rsid w:val="00B96666"/>
    <w:rsid w:val="00BA159B"/>
    <w:rsid w:val="00BA2D58"/>
    <w:rsid w:val="00BA5558"/>
    <w:rsid w:val="00BA6CB7"/>
    <w:rsid w:val="00BA6F2C"/>
    <w:rsid w:val="00BB08C9"/>
    <w:rsid w:val="00BB2D21"/>
    <w:rsid w:val="00BB4BC8"/>
    <w:rsid w:val="00BB4E22"/>
    <w:rsid w:val="00BC12A3"/>
    <w:rsid w:val="00BC2D50"/>
    <w:rsid w:val="00BD2B86"/>
    <w:rsid w:val="00BD2D60"/>
    <w:rsid w:val="00BD3B7A"/>
    <w:rsid w:val="00BD417F"/>
    <w:rsid w:val="00BE0582"/>
    <w:rsid w:val="00BF156E"/>
    <w:rsid w:val="00BF1760"/>
    <w:rsid w:val="00BF43D0"/>
    <w:rsid w:val="00BF513C"/>
    <w:rsid w:val="00BF5871"/>
    <w:rsid w:val="00C13423"/>
    <w:rsid w:val="00C16A9E"/>
    <w:rsid w:val="00C33BF5"/>
    <w:rsid w:val="00C35F13"/>
    <w:rsid w:val="00C42079"/>
    <w:rsid w:val="00C517A9"/>
    <w:rsid w:val="00C55612"/>
    <w:rsid w:val="00C565DE"/>
    <w:rsid w:val="00C83074"/>
    <w:rsid w:val="00C83C7E"/>
    <w:rsid w:val="00C8462E"/>
    <w:rsid w:val="00C85287"/>
    <w:rsid w:val="00C86560"/>
    <w:rsid w:val="00C9068F"/>
    <w:rsid w:val="00C94732"/>
    <w:rsid w:val="00C96703"/>
    <w:rsid w:val="00CA2C63"/>
    <w:rsid w:val="00CA5361"/>
    <w:rsid w:val="00CA7464"/>
    <w:rsid w:val="00CB03B6"/>
    <w:rsid w:val="00CB311B"/>
    <w:rsid w:val="00CB4B36"/>
    <w:rsid w:val="00CB75D2"/>
    <w:rsid w:val="00CC792E"/>
    <w:rsid w:val="00CD04DE"/>
    <w:rsid w:val="00CD5697"/>
    <w:rsid w:val="00CD56D4"/>
    <w:rsid w:val="00CD6111"/>
    <w:rsid w:val="00CD736A"/>
    <w:rsid w:val="00CE2FF2"/>
    <w:rsid w:val="00CE347E"/>
    <w:rsid w:val="00CE4933"/>
    <w:rsid w:val="00CE5D19"/>
    <w:rsid w:val="00CF1C0B"/>
    <w:rsid w:val="00CF6F36"/>
    <w:rsid w:val="00D0263A"/>
    <w:rsid w:val="00D038C1"/>
    <w:rsid w:val="00D03AEC"/>
    <w:rsid w:val="00D04775"/>
    <w:rsid w:val="00D10205"/>
    <w:rsid w:val="00D11E97"/>
    <w:rsid w:val="00D11F1F"/>
    <w:rsid w:val="00D174E9"/>
    <w:rsid w:val="00D3405D"/>
    <w:rsid w:val="00D3438B"/>
    <w:rsid w:val="00D42E45"/>
    <w:rsid w:val="00D440BA"/>
    <w:rsid w:val="00D57ECF"/>
    <w:rsid w:val="00D6090B"/>
    <w:rsid w:val="00D61781"/>
    <w:rsid w:val="00D655D1"/>
    <w:rsid w:val="00D6565E"/>
    <w:rsid w:val="00D729EE"/>
    <w:rsid w:val="00D72D68"/>
    <w:rsid w:val="00D75C2C"/>
    <w:rsid w:val="00D8074E"/>
    <w:rsid w:val="00D840F0"/>
    <w:rsid w:val="00D86474"/>
    <w:rsid w:val="00D87F1C"/>
    <w:rsid w:val="00D90723"/>
    <w:rsid w:val="00D90D10"/>
    <w:rsid w:val="00D94029"/>
    <w:rsid w:val="00D966B0"/>
    <w:rsid w:val="00D96BF3"/>
    <w:rsid w:val="00DA2E65"/>
    <w:rsid w:val="00DB7611"/>
    <w:rsid w:val="00DC0F5D"/>
    <w:rsid w:val="00DC6CB7"/>
    <w:rsid w:val="00DD3359"/>
    <w:rsid w:val="00DD39E1"/>
    <w:rsid w:val="00DD4E79"/>
    <w:rsid w:val="00DE380F"/>
    <w:rsid w:val="00DE6652"/>
    <w:rsid w:val="00DF44AE"/>
    <w:rsid w:val="00DF686E"/>
    <w:rsid w:val="00E021E5"/>
    <w:rsid w:val="00E029BE"/>
    <w:rsid w:val="00E06179"/>
    <w:rsid w:val="00E113EF"/>
    <w:rsid w:val="00E11786"/>
    <w:rsid w:val="00E12426"/>
    <w:rsid w:val="00E146B4"/>
    <w:rsid w:val="00E149E6"/>
    <w:rsid w:val="00E210D8"/>
    <w:rsid w:val="00E25FF7"/>
    <w:rsid w:val="00E3390C"/>
    <w:rsid w:val="00E36F7A"/>
    <w:rsid w:val="00E40A15"/>
    <w:rsid w:val="00E418C3"/>
    <w:rsid w:val="00E426E6"/>
    <w:rsid w:val="00E43388"/>
    <w:rsid w:val="00E47696"/>
    <w:rsid w:val="00E51714"/>
    <w:rsid w:val="00E53A5C"/>
    <w:rsid w:val="00E546E5"/>
    <w:rsid w:val="00E5471F"/>
    <w:rsid w:val="00E56F75"/>
    <w:rsid w:val="00E60916"/>
    <w:rsid w:val="00E61798"/>
    <w:rsid w:val="00E61CE1"/>
    <w:rsid w:val="00E672C8"/>
    <w:rsid w:val="00E673C2"/>
    <w:rsid w:val="00E71F3D"/>
    <w:rsid w:val="00E732A2"/>
    <w:rsid w:val="00E767B7"/>
    <w:rsid w:val="00E77687"/>
    <w:rsid w:val="00E8202D"/>
    <w:rsid w:val="00E85B56"/>
    <w:rsid w:val="00E8615E"/>
    <w:rsid w:val="00E90C27"/>
    <w:rsid w:val="00E912F9"/>
    <w:rsid w:val="00E917F9"/>
    <w:rsid w:val="00E92C3B"/>
    <w:rsid w:val="00E97252"/>
    <w:rsid w:val="00E9780B"/>
    <w:rsid w:val="00EA6579"/>
    <w:rsid w:val="00EB0BB7"/>
    <w:rsid w:val="00EB78F0"/>
    <w:rsid w:val="00EC2498"/>
    <w:rsid w:val="00EC24AF"/>
    <w:rsid w:val="00EC321A"/>
    <w:rsid w:val="00EC50C6"/>
    <w:rsid w:val="00EC5AC0"/>
    <w:rsid w:val="00EC5C7E"/>
    <w:rsid w:val="00ED7A83"/>
    <w:rsid w:val="00EE003F"/>
    <w:rsid w:val="00EE1276"/>
    <w:rsid w:val="00EE339B"/>
    <w:rsid w:val="00EE36AC"/>
    <w:rsid w:val="00EE3C2C"/>
    <w:rsid w:val="00EE698A"/>
    <w:rsid w:val="00F00F23"/>
    <w:rsid w:val="00F02466"/>
    <w:rsid w:val="00F06DE9"/>
    <w:rsid w:val="00F11624"/>
    <w:rsid w:val="00F16224"/>
    <w:rsid w:val="00F205D2"/>
    <w:rsid w:val="00F259BE"/>
    <w:rsid w:val="00F27916"/>
    <w:rsid w:val="00F36226"/>
    <w:rsid w:val="00F40E6E"/>
    <w:rsid w:val="00F43318"/>
    <w:rsid w:val="00F435DE"/>
    <w:rsid w:val="00F45F01"/>
    <w:rsid w:val="00F46634"/>
    <w:rsid w:val="00F46DB9"/>
    <w:rsid w:val="00F47654"/>
    <w:rsid w:val="00F53493"/>
    <w:rsid w:val="00F53DEC"/>
    <w:rsid w:val="00F60B08"/>
    <w:rsid w:val="00F62AEF"/>
    <w:rsid w:val="00F71B9E"/>
    <w:rsid w:val="00F72E40"/>
    <w:rsid w:val="00F73B15"/>
    <w:rsid w:val="00F84348"/>
    <w:rsid w:val="00F84F25"/>
    <w:rsid w:val="00F90434"/>
    <w:rsid w:val="00F909FF"/>
    <w:rsid w:val="00F91AA4"/>
    <w:rsid w:val="00FA2F2C"/>
    <w:rsid w:val="00FA5739"/>
    <w:rsid w:val="00FA7229"/>
    <w:rsid w:val="00FB29CD"/>
    <w:rsid w:val="00FB5F8E"/>
    <w:rsid w:val="00FC1B2A"/>
    <w:rsid w:val="00FC6DD9"/>
    <w:rsid w:val="00FD16EC"/>
    <w:rsid w:val="00FD265E"/>
    <w:rsid w:val="00FD2C89"/>
    <w:rsid w:val="00FE2580"/>
    <w:rsid w:val="00FE5E40"/>
    <w:rsid w:val="00FE6A7F"/>
    <w:rsid w:val="00FE74F1"/>
    <w:rsid w:val="00FE798F"/>
    <w:rsid w:val="00FF0B4F"/>
    <w:rsid w:val="00FF1599"/>
    <w:rsid w:val="00FF4625"/>
    <w:rsid w:val="00FF51EC"/>
    <w:rsid w:val="00FF53BF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513C"/>
    <w:rPr>
      <w:rFonts w:eastAsiaTheme="minorEastAsia"/>
      <w:lang w:eastAsia="ru-RU"/>
    </w:rPr>
  </w:style>
  <w:style w:type="paragraph" w:styleId="1">
    <w:name w:val="heading 1"/>
    <w:basedOn w:val="a0"/>
    <w:link w:val="10"/>
    <w:uiPriority w:val="9"/>
    <w:qFormat/>
    <w:rsid w:val="00E53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B6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A633A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2B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D53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F00F23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7018F7"/>
    <w:pPr>
      <w:spacing w:after="0" w:line="240" w:lineRule="auto"/>
    </w:pPr>
  </w:style>
  <w:style w:type="character" w:customStyle="1" w:styleId="spellchecker-word-highlight">
    <w:name w:val="spellchecker-word-highlight"/>
    <w:basedOn w:val="a1"/>
    <w:rsid w:val="007018F7"/>
  </w:style>
  <w:style w:type="character" w:customStyle="1" w:styleId="10">
    <w:name w:val="Заголовок 1 Знак"/>
    <w:basedOn w:val="a1"/>
    <w:link w:val="1"/>
    <w:rsid w:val="00E53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EC50C6"/>
  </w:style>
  <w:style w:type="table" w:styleId="a7">
    <w:name w:val="Table Grid"/>
    <w:basedOn w:val="a2"/>
    <w:rsid w:val="0054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95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95493E"/>
    <w:rPr>
      <w:rFonts w:ascii="Tahoma" w:hAnsi="Tahoma" w:cs="Tahoma"/>
      <w:sz w:val="16"/>
      <w:szCs w:val="16"/>
    </w:rPr>
  </w:style>
  <w:style w:type="paragraph" w:customStyle="1" w:styleId="dd">
    <w:name w:val="dd"/>
    <w:basedOn w:val="a0"/>
    <w:rsid w:val="00F4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9B6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Заголовок статьи"/>
    <w:basedOn w:val="a0"/>
    <w:uiPriority w:val="99"/>
    <w:rsid w:val="00FE798F"/>
    <w:pPr>
      <w:spacing w:before="60" w:after="60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8"/>
    </w:rPr>
  </w:style>
  <w:style w:type="character" w:customStyle="1" w:styleId="apple-style-span">
    <w:name w:val="apple-style-span"/>
    <w:basedOn w:val="a1"/>
    <w:uiPriority w:val="99"/>
    <w:rsid w:val="001D719A"/>
  </w:style>
  <w:style w:type="paragraph" w:styleId="ab">
    <w:name w:val="Normal (Web)"/>
    <w:aliases w:val="Обычный (Web)1"/>
    <w:basedOn w:val="a0"/>
    <w:link w:val="ac"/>
    <w:unhideWhenUsed/>
    <w:qFormat/>
    <w:rsid w:val="004E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0"/>
    <w:uiPriority w:val="34"/>
    <w:qFormat/>
    <w:rsid w:val="00BF5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1"/>
    <w:uiPriority w:val="22"/>
    <w:qFormat/>
    <w:rsid w:val="008E671B"/>
    <w:rPr>
      <w:b/>
      <w:bCs/>
    </w:rPr>
  </w:style>
  <w:style w:type="character" w:styleId="af">
    <w:name w:val="Emphasis"/>
    <w:uiPriority w:val="20"/>
    <w:qFormat/>
    <w:rsid w:val="00AC6779"/>
    <w:rPr>
      <w:i/>
      <w:iCs/>
    </w:rPr>
  </w:style>
  <w:style w:type="paragraph" w:customStyle="1" w:styleId="ConsPlusNormal">
    <w:name w:val="ConsPlusNormal"/>
    <w:link w:val="ConsPlusNormal0"/>
    <w:qFormat/>
    <w:rsid w:val="00B278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0"/>
    <w:link w:val="af1"/>
    <w:rsid w:val="00422C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422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422C75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1"/>
    <w:link w:val="21"/>
    <w:rsid w:val="00422C7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"/>
    <w:basedOn w:val="a0"/>
    <w:rsid w:val="00422C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Без интервала Знак"/>
    <w:link w:val="a5"/>
    <w:uiPriority w:val="1"/>
    <w:locked/>
    <w:rsid w:val="00E90C27"/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501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680554"/>
    <w:rPr>
      <w:color w:val="800080" w:themeColor="followedHyperlink"/>
      <w:u w:val="single"/>
    </w:rPr>
  </w:style>
  <w:style w:type="paragraph" w:customStyle="1" w:styleId="ConsPlusTitle">
    <w:name w:val="ConsPlusTitle"/>
    <w:rsid w:val="00AB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AB0A3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AB0A3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E5E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"/>
    <w:basedOn w:val="a0"/>
    <w:link w:val="af5"/>
    <w:uiPriority w:val="99"/>
    <w:unhideWhenUsed/>
    <w:rsid w:val="00902599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902599"/>
    <w:rPr>
      <w:rFonts w:eastAsiaTheme="minorEastAsia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1F33A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1F33A6"/>
    <w:rPr>
      <w:rFonts w:eastAsiaTheme="minorEastAsia"/>
      <w:lang w:eastAsia="ru-RU"/>
    </w:rPr>
  </w:style>
  <w:style w:type="character" w:customStyle="1" w:styleId="23">
    <w:name w:val="Основной текст (2)_"/>
    <w:link w:val="24"/>
    <w:rsid w:val="00F91AA4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F91AA4"/>
    <w:pPr>
      <w:widowControl w:val="0"/>
      <w:shd w:val="clear" w:color="auto" w:fill="FFFFFF"/>
      <w:spacing w:after="0" w:line="278" w:lineRule="exact"/>
      <w:jc w:val="center"/>
    </w:pPr>
    <w:rPr>
      <w:rFonts w:ascii="Arial" w:eastAsiaTheme="minorHAnsi" w:hAnsi="Arial"/>
      <w:b/>
      <w:bCs/>
      <w:sz w:val="23"/>
      <w:szCs w:val="23"/>
      <w:shd w:val="clear" w:color="auto" w:fill="FFFFFF"/>
      <w:lang w:eastAsia="en-US"/>
    </w:rPr>
  </w:style>
  <w:style w:type="paragraph" w:customStyle="1" w:styleId="parameter">
    <w:name w:val="parameter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1C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31">
    <w:name w:val="Стиль3 Знак Знак"/>
    <w:basedOn w:val="af0"/>
    <w:next w:val="21"/>
    <w:link w:val="32"/>
    <w:rsid w:val="00874006"/>
    <w:pPr>
      <w:widowControl w:val="0"/>
      <w:tabs>
        <w:tab w:val="clear" w:pos="4153"/>
        <w:tab w:val="clear" w:pos="8306"/>
        <w:tab w:val="num" w:pos="227"/>
      </w:tabs>
      <w:adjustRightInd w:val="0"/>
      <w:jc w:val="both"/>
      <w:textAlignment w:val="baseline"/>
    </w:pPr>
    <w:rPr>
      <w:sz w:val="24"/>
      <w:szCs w:val="24"/>
    </w:rPr>
  </w:style>
  <w:style w:type="character" w:customStyle="1" w:styleId="label">
    <w:name w:val="label"/>
    <w:rsid w:val="00874006"/>
    <w:rPr>
      <w:rFonts w:cs="Times New Roman"/>
    </w:rPr>
  </w:style>
  <w:style w:type="character" w:customStyle="1" w:styleId="32">
    <w:name w:val="Стиль3 Знак Знак Знак"/>
    <w:link w:val="31"/>
    <w:locked/>
    <w:rsid w:val="0087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unhideWhenUsed/>
    <w:rsid w:val="0087400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874006"/>
    <w:rPr>
      <w:rFonts w:eastAsiaTheme="minorEastAsia"/>
      <w:lang w:eastAsia="ru-RU"/>
    </w:rPr>
  </w:style>
  <w:style w:type="paragraph" w:customStyle="1" w:styleId="ConsTitle">
    <w:name w:val="ConsTitle"/>
    <w:rsid w:val="001F4F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">
    <w:name w:val="Текст ТД"/>
    <w:basedOn w:val="a0"/>
    <w:link w:val="af8"/>
    <w:qFormat/>
    <w:rsid w:val="00B46044"/>
    <w:pPr>
      <w:numPr>
        <w:numId w:val="1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8">
    <w:name w:val="Текст ТД Знак"/>
    <w:link w:val="a"/>
    <w:rsid w:val="00B46044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Знак1"/>
    <w:basedOn w:val="a0"/>
    <w:rsid w:val="00B460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9">
    <w:name w:val="header"/>
    <w:aliases w:val="Название 2,Верхний колонтитул Знак1,Верхний колонтитул Знак Знак"/>
    <w:basedOn w:val="a0"/>
    <w:link w:val="afa"/>
    <w:rsid w:val="000F5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Верхний колонтитул Знак"/>
    <w:aliases w:val="Название 2 Знак,Верхний колонтитул Знак1 Знак,Верхний колонтитул Знак Знак Знак"/>
    <w:basedOn w:val="a1"/>
    <w:link w:val="af9"/>
    <w:uiPriority w:val="99"/>
    <w:rsid w:val="000F5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1">
    <w:name w:val="WW8Num1z1"/>
    <w:rsid w:val="00EE698A"/>
    <w:rPr>
      <w:b w:val="0"/>
      <w:sz w:val="26"/>
      <w:szCs w:val="26"/>
    </w:rPr>
  </w:style>
  <w:style w:type="paragraph" w:customStyle="1" w:styleId="12">
    <w:name w:val="Обычный1"/>
    <w:link w:val="CharChar"/>
    <w:rsid w:val="00EE698A"/>
    <w:rPr>
      <w:rFonts w:eastAsiaTheme="minorEastAsia" w:cs="Times New Roman"/>
      <w:lang w:val="en-US" w:bidi="en-US"/>
    </w:rPr>
  </w:style>
  <w:style w:type="character" w:customStyle="1" w:styleId="CharChar">
    <w:name w:val="Обычный Char Char"/>
    <w:basedOn w:val="a1"/>
    <w:link w:val="12"/>
    <w:uiPriority w:val="99"/>
    <w:locked/>
    <w:rsid w:val="00EE698A"/>
    <w:rPr>
      <w:rFonts w:eastAsiaTheme="minorEastAsia" w:cs="Times New Roman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rsid w:val="00A633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3">
    <w:name w:val="Знак Знак Знак Знак Знак Знак Знак1 Знак"/>
    <w:basedOn w:val="a0"/>
    <w:rsid w:val="00A633AF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 w:eastAsia="en-US"/>
    </w:rPr>
  </w:style>
  <w:style w:type="paragraph" w:customStyle="1" w:styleId="14">
    <w:name w:val="1"/>
    <w:basedOn w:val="a0"/>
    <w:rsid w:val="00D42E4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A24E5E"/>
    <w:pPr>
      <w:tabs>
        <w:tab w:val="num" w:pos="360"/>
      </w:tabs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Normal">
    <w:name w:val="Normal Знак"/>
    <w:basedOn w:val="a1"/>
    <w:locked/>
    <w:rsid w:val="00C16A9E"/>
    <w:rPr>
      <w:sz w:val="24"/>
    </w:rPr>
  </w:style>
  <w:style w:type="paragraph" w:customStyle="1" w:styleId="27">
    <w:name w:val="Обычный2"/>
    <w:rsid w:val="00C16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Гипертекстовая ссылка"/>
    <w:basedOn w:val="a1"/>
    <w:uiPriority w:val="99"/>
    <w:rsid w:val="00BA6CB7"/>
    <w:rPr>
      <w:color w:val="106BBE"/>
    </w:rPr>
  </w:style>
  <w:style w:type="character" w:customStyle="1" w:styleId="WW8Num2z1">
    <w:name w:val="WW8Num2z1"/>
    <w:rsid w:val="006630EB"/>
    <w:rPr>
      <w:rFonts w:ascii="OpenSymbol" w:hAnsi="OpenSymbol" w:cs="OpenSymbol"/>
    </w:rPr>
  </w:style>
  <w:style w:type="character" w:customStyle="1" w:styleId="210">
    <w:name w:val="Заголовок 2 Знак1"/>
    <w:aliases w:val="Заголовок 2 Знак Знак,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7 Знак"/>
    <w:locked/>
    <w:rsid w:val="00FF159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Nonformat">
    <w:name w:val="ConsNonformat"/>
    <w:rsid w:val="008F1C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562B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fd">
    <w:name w:val="Цветовое выделение"/>
    <w:uiPriority w:val="99"/>
    <w:rsid w:val="00481A47"/>
    <w:rPr>
      <w:b/>
      <w:bCs w:val="0"/>
      <w:color w:val="26282F"/>
    </w:rPr>
  </w:style>
  <w:style w:type="paragraph" w:styleId="afe">
    <w:name w:val="Plain Text"/>
    <w:basedOn w:val="a0"/>
    <w:link w:val="aff"/>
    <w:rsid w:val="00CA536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f">
    <w:name w:val="Текст Знак"/>
    <w:basedOn w:val="a1"/>
    <w:link w:val="afe"/>
    <w:rsid w:val="00CA5361"/>
    <w:rPr>
      <w:rFonts w:ascii="Consolas" w:eastAsia="Times New Roman" w:hAnsi="Consolas" w:cs="Consolas"/>
      <w:sz w:val="21"/>
      <w:szCs w:val="21"/>
    </w:rPr>
  </w:style>
  <w:style w:type="character" w:customStyle="1" w:styleId="blk">
    <w:name w:val="blk"/>
    <w:basedOn w:val="a1"/>
    <w:rsid w:val="00CA5361"/>
  </w:style>
  <w:style w:type="character" w:customStyle="1" w:styleId="28">
    <w:name w:val="Сноска (2)_"/>
    <w:link w:val="29"/>
    <w:locked/>
    <w:rsid w:val="002713CA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29">
    <w:name w:val="Сноска (2)"/>
    <w:basedOn w:val="a0"/>
    <w:link w:val="28"/>
    <w:rsid w:val="002713CA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sz w:val="12"/>
      <w:szCs w:val="12"/>
      <w:lang w:eastAsia="en-US"/>
    </w:rPr>
  </w:style>
  <w:style w:type="paragraph" w:customStyle="1" w:styleId="ConsPlusCell">
    <w:name w:val="ConsPlusCell"/>
    <w:uiPriority w:val="99"/>
    <w:rsid w:val="0027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Средняя сетка 22"/>
    <w:uiPriority w:val="1"/>
    <w:qFormat/>
    <w:rsid w:val="003C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D53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37">
    <w:name w:val="Font Style37"/>
    <w:uiPriority w:val="99"/>
    <w:rsid w:val="00474B32"/>
    <w:rPr>
      <w:rFonts w:ascii="Times New Roman" w:hAnsi="Times New Roman" w:cs="Times New Roman"/>
      <w:sz w:val="22"/>
      <w:szCs w:val="22"/>
    </w:rPr>
  </w:style>
  <w:style w:type="paragraph" w:customStyle="1" w:styleId="aff0">
    <w:name w:val="Обычный таблица"/>
    <w:basedOn w:val="a0"/>
    <w:link w:val="aff1"/>
    <w:rsid w:val="00A9057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1">
    <w:name w:val="Обычный таблица Знак"/>
    <w:link w:val="aff0"/>
    <w:locked/>
    <w:rsid w:val="00A90577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paymentdetailsofferitemtext">
    <w:name w:val="paymentdetailsofferitemtext"/>
    <w:basedOn w:val="a1"/>
    <w:rsid w:val="00A90577"/>
  </w:style>
  <w:style w:type="character" w:customStyle="1" w:styleId="paymentdetailscontractitemtext">
    <w:name w:val="paymentdetailscontractitemtext"/>
    <w:basedOn w:val="a1"/>
    <w:rsid w:val="00A90577"/>
  </w:style>
  <w:style w:type="paragraph" w:styleId="33">
    <w:name w:val="Body Text Indent 3"/>
    <w:basedOn w:val="a0"/>
    <w:link w:val="34"/>
    <w:uiPriority w:val="99"/>
    <w:rsid w:val="002F5E1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2F5E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0"/>
    <w:rsid w:val="002F5E11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customStyle="1" w:styleId="right">
    <w:name w:val="right"/>
    <w:basedOn w:val="a0"/>
    <w:rsid w:val="00212159"/>
    <w:pPr>
      <w:spacing w:before="100" w:beforeAutospacing="1" w:after="100" w:afterAutospacing="1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F156E"/>
    <w:rPr>
      <w:rFonts w:ascii="Times New Roman" w:hAnsi="Times New Roman"/>
      <w:sz w:val="26"/>
    </w:rPr>
  </w:style>
  <w:style w:type="character" w:customStyle="1" w:styleId="FontStyle43">
    <w:name w:val="Font Style43"/>
    <w:basedOn w:val="a1"/>
    <w:rsid w:val="009C64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1"/>
    <w:rsid w:val="009C64BD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0"/>
    <w:rsid w:val="009C64B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List Bullet"/>
    <w:basedOn w:val="a0"/>
    <w:autoRedefine/>
    <w:rsid w:val="00D174E9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_"/>
    <w:basedOn w:val="a1"/>
    <w:link w:val="35"/>
    <w:uiPriority w:val="99"/>
    <w:locked/>
    <w:rsid w:val="003772F8"/>
    <w:rPr>
      <w:rFonts w:cs="Times New Roman"/>
      <w:spacing w:val="-7"/>
      <w:sz w:val="21"/>
      <w:szCs w:val="21"/>
      <w:shd w:val="clear" w:color="auto" w:fill="FFFFFF"/>
    </w:rPr>
  </w:style>
  <w:style w:type="paragraph" w:customStyle="1" w:styleId="35">
    <w:name w:val="Основной текст3"/>
    <w:basedOn w:val="a0"/>
    <w:link w:val="aff3"/>
    <w:uiPriority w:val="99"/>
    <w:rsid w:val="003772F8"/>
    <w:pPr>
      <w:widowControl w:val="0"/>
      <w:shd w:val="clear" w:color="auto" w:fill="FFFFFF"/>
      <w:spacing w:after="0" w:line="252" w:lineRule="exact"/>
      <w:jc w:val="center"/>
    </w:pPr>
    <w:rPr>
      <w:rFonts w:eastAsiaTheme="minorHAnsi" w:cs="Times New Roman"/>
      <w:spacing w:val="-7"/>
      <w:sz w:val="21"/>
      <w:szCs w:val="21"/>
      <w:lang w:eastAsia="en-US"/>
    </w:rPr>
  </w:style>
  <w:style w:type="paragraph" w:styleId="36">
    <w:name w:val="Body Text 3"/>
    <w:basedOn w:val="a0"/>
    <w:link w:val="37"/>
    <w:uiPriority w:val="99"/>
    <w:unhideWhenUsed/>
    <w:rsid w:val="00823D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823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Цитата1"/>
    <w:basedOn w:val="a0"/>
    <w:rsid w:val="00823D9C"/>
    <w:pPr>
      <w:suppressAutoHyphens/>
      <w:spacing w:after="0" w:line="240" w:lineRule="auto"/>
      <w:ind w:left="284" w:right="-1" w:firstLine="42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ddressbooksuggestitemhint">
    <w:name w:val="addressbook__suggest__item__hint"/>
    <w:basedOn w:val="a1"/>
    <w:rsid w:val="00E8615E"/>
  </w:style>
  <w:style w:type="paragraph" w:customStyle="1" w:styleId="ConsPlusNonformat">
    <w:name w:val="ConsPlusNonformat"/>
    <w:rsid w:val="00A62B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essage-headfield-value">
    <w:name w:val="b-message-head__field-value"/>
    <w:basedOn w:val="a1"/>
    <w:rsid w:val="0096458B"/>
  </w:style>
  <w:style w:type="paragraph" w:customStyle="1" w:styleId="aff4">
    <w:name w:val="Обычный.Нормальный абзац"/>
    <w:rsid w:val="009F13F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0"/>
    <w:link w:val="aff6"/>
    <w:uiPriority w:val="99"/>
    <w:semiHidden/>
    <w:unhideWhenUsed/>
    <w:rsid w:val="00E8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E85B56"/>
    <w:rPr>
      <w:rFonts w:ascii="Tahoma" w:eastAsiaTheme="minorEastAsia" w:hAnsi="Tahoma" w:cs="Tahoma"/>
      <w:sz w:val="16"/>
      <w:szCs w:val="16"/>
      <w:lang w:eastAsia="ru-RU"/>
    </w:rPr>
  </w:style>
  <w:style w:type="character" w:styleId="aff7">
    <w:name w:val="page number"/>
    <w:basedOn w:val="a1"/>
    <w:rsid w:val="00FD265E"/>
  </w:style>
  <w:style w:type="paragraph" w:customStyle="1" w:styleId="aff8">
    <w:name w:val="Стиль текста"/>
    <w:basedOn w:val="af4"/>
    <w:rsid w:val="0040378C"/>
    <w:pPr>
      <w:keepLine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9">
    <w:name w:val="Title"/>
    <w:aliases w:val=" Знак"/>
    <w:basedOn w:val="a0"/>
    <w:link w:val="affa"/>
    <w:qFormat/>
    <w:rsid w:val="0040378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ffa">
    <w:name w:val="Название Знак"/>
    <w:aliases w:val=" Знак Знак"/>
    <w:basedOn w:val="a1"/>
    <w:link w:val="aff9"/>
    <w:rsid w:val="0040378C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8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1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80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9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48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70418688.1000" TargetMode="External"/><Relationship Id="rId18" Type="http://schemas.openxmlformats.org/officeDocument/2006/relationships/hyperlink" Target="garantF1://70253464.65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%20%20%20%20%20%20%20%20%20%20%20%20%20%20%20" TargetMode="External"/><Relationship Id="rId12" Type="http://schemas.openxmlformats.org/officeDocument/2006/relationships/hyperlink" Target="garantF1://70253464.348" TargetMode="External"/><Relationship Id="rId17" Type="http://schemas.openxmlformats.org/officeDocument/2006/relationships/hyperlink" Target="garantF1://70253464.6411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418688.105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347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418688.1041" TargetMode="External"/><Relationship Id="rId10" Type="http://schemas.openxmlformats.org/officeDocument/2006/relationships/hyperlink" Target="garantF1://70253464.345" TargetMode="External"/><Relationship Id="rId19" Type="http://schemas.openxmlformats.org/officeDocument/2006/relationships/hyperlink" Target="garantF1://70253464.641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344" TargetMode="Externa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NisXrOi9SEr2/4/yVtyY88j3wHolr3O/QaHtTDlNNtk=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lmrws+CEquqA/TyOV5tKJ/O5wN26OgL74zanwIKxUrI=</DigestValue>
    </Reference>
  </SignedInfo>
  <SignatureValue>LMqd6RVux0SycdUnV8nq+Z+AUlzBSodIe2K5UJHqC7JPQ6EJ/H4FvbrfSNRQX2ii
Doy2ZYp/sXDO/9mGgFOYPg==</SignatureValue>
  <KeyInfo>
    <X509Data>
      <X509Certificate>MIIMFzCCC8agAwIBAgIKI8GD7wACAC3sczAIBgYqhQMCAgMwggFjMRgwFgYFKoUD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CVRFTlNPUkNBMzAeFw0xNTEyMjkxMTM5MDBaFw0xNjEyMjkxMTQ5MDBaMIICQzEY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QmQ5cR8ayebWzOGiNXvymPCE4x8=</DigestValue>
      </Reference>
      <Reference URI="/word/document.xml?ContentType=application/vnd.openxmlformats-officedocument.wordprocessingml.document.main+xml">
        <DigestMethod Algorithm="http://www.w3.org/2000/09/xmldsig#sha1"/>
        <DigestValue>dBg/qPQUr0q5QQa6DdSJu04ljkM=</DigestValue>
      </Reference>
      <Reference URI="/word/fontTable.xml?ContentType=application/vnd.openxmlformats-officedocument.wordprocessingml.fontTable+xml">
        <DigestMethod Algorithm="http://www.w3.org/2000/09/xmldsig#sha1"/>
        <DigestValue>aWexv8z8U45PcJ6OB5pdgPC3N5c=</DigestValue>
      </Reference>
      <Reference URI="/word/numbering.xml?ContentType=application/vnd.openxmlformats-officedocument.wordprocessingml.numbering+xml">
        <DigestMethod Algorithm="http://www.w3.org/2000/09/xmldsig#sha1"/>
        <DigestValue>/P+PflGvvJ2lPJiHRu/m3T2rFYU=</DigestValue>
      </Reference>
      <Reference URI="/word/settings.xml?ContentType=application/vnd.openxmlformats-officedocument.wordprocessingml.settings+xml">
        <DigestMethod Algorithm="http://www.w3.org/2000/09/xmldsig#sha1"/>
        <DigestValue>NuPT88oxpcpNwHAR1az9RpFUEFA=</DigestValue>
      </Reference>
      <Reference URI="/word/styles.xml?ContentType=application/vnd.openxmlformats-officedocument.wordprocessingml.styles+xml">
        <DigestMethod Algorithm="http://www.w3.org/2000/09/xmldsig#sha1"/>
        <DigestValue>SksYb6gTjO7cIgdNrQ+jmadXcgI=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PaIte3TQXMUC/MKBD2xH4L/e500=</DigestValue>
      </Reference>
    </Manifest>
    <SignatureProperties>
      <SignatureProperty Id="idSignatureTime" Target="#idPackageSignature">
        <mdssi:SignatureTime>
          <mdssi:Format>YYYY-MM-DDThh:mm:ssTZD</mdssi:Format>
          <mdssi:Value>2016-03-09T18:50:57Z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2016-03-09T18:50:57Z</xd:SigningTime>
          <xd:SigningCertificate>
            <xd:Cert>
              <xd:CertDigest>
                <DigestMethod Algorithm="http://www.w3.org/2000/09/xmldsig#sha1"/>
                <DigestValue>yNoOwPv3PKdZHhb6NWl293Gyj4o=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168852555324010521291891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1F67-FEEF-45BA-BC09-83AF69C9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Костя</cp:lastModifiedBy>
  <cp:revision>25</cp:revision>
  <cp:lastPrinted>2015-08-10T12:04:00Z</cp:lastPrinted>
  <dcterms:created xsi:type="dcterms:W3CDTF">2016-01-20T07:39:00Z</dcterms:created>
  <dcterms:modified xsi:type="dcterms:W3CDTF">2016-03-09T17:49:00Z</dcterms:modified>
</cp:coreProperties>
</file>