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spacing w:before="0" w:after="44" w:line="330" w:lineRule="exact"/>
        <w:ind w:left="0" w:right="40" w:firstLine="0"/>
      </w:pPr>
      <w:bookmarkStart w:id="0" w:name="bookmark0"/>
      <w:r>
        <w:rPr>
          <w:lang w:val="ru-RU"/>
          <w:w w:val="100"/>
          <w:spacing w:val="0"/>
          <w:color w:val="000000"/>
          <w:position w:val="0"/>
        </w:rPr>
        <w:t>Общество с ограниченной ответственностью</w:t>
      </w:r>
      <w:bookmarkEnd w:id="0"/>
    </w:p>
    <w:p>
      <w:pPr>
        <w:pStyle w:val="Style5"/>
        <w:widowControl w:val="0"/>
        <w:keepNext/>
        <w:keepLines/>
        <w:shd w:val="clear" w:color="auto" w:fill="auto"/>
        <w:bidi w:val="0"/>
        <w:spacing w:before="0" w:after="54" w:line="330" w:lineRule="exact"/>
        <w:ind w:left="0" w:right="120" w:firstLine="0"/>
      </w:pPr>
      <w:bookmarkStart w:id="1" w:name="bookmark1"/>
      <w:r>
        <w:rPr>
          <w:lang w:val="ru-RU"/>
          <w:w w:val="100"/>
          <w:spacing w:val="0"/>
          <w:color w:val="000000"/>
          <w:position w:val="0"/>
        </w:rPr>
        <w:t>"Недра - ГЕСТ</w:t>
      </w:r>
      <w:bookmarkEnd w:id="1"/>
    </w:p>
    <w:tbl>
      <w:tblPr>
        <w:tblOverlap w:val="never"/>
        <w:tblLayout w:type="fixed"/>
        <w:jc w:val="center"/>
      </w:tblPr>
      <w:tblGrid>
        <w:gridCol w:w="6037"/>
        <w:gridCol w:w="4181"/>
      </w:tblGrid>
      <w:tr>
        <w:trPr>
          <w:trHeight w:val="454" w:hRule="exact"/>
        </w:trPr>
        <w:tc>
          <w:tcPr>
            <w:shd w:val="clear" w:color="auto" w:fill="FFFFFF"/>
            <w:tcBorders>
              <w:top w:val="single" w:sz="4"/>
            </w:tcBorders>
            <w:vAlign w:val="top"/>
          </w:tcPr>
          <w:p>
            <w:pPr>
              <w:pStyle w:val="Style9"/>
              <w:framePr w:w="10219" w:wrap="notBeside" w:vAnchor="text" w:hAnchor="text" w:xAlign="center" w:y="1"/>
              <w:widowControl w:val="0"/>
              <w:keepNext w:val="0"/>
              <w:keepLines w:val="0"/>
              <w:shd w:val="clear" w:color="auto" w:fill="auto"/>
              <w:bidi w:val="0"/>
              <w:jc w:val="right"/>
              <w:spacing w:before="0" w:after="0" w:line="220" w:lineRule="exact"/>
              <w:ind w:left="0" w:right="20" w:firstLine="0"/>
            </w:pPr>
            <w:r>
              <w:rPr>
                <w:rStyle w:val="CharStyle11"/>
              </w:rPr>
              <w:t>454092, Россия, г. Челябинск, ул. Карла Либкнехта,</w:t>
            </w:r>
          </w:p>
        </w:tc>
        <w:tc>
          <w:tcPr>
            <w:shd w:val="clear" w:color="auto" w:fill="FFFFFF"/>
            <w:tcBorders>
              <w:top w:val="single" w:sz="4"/>
            </w:tcBorders>
            <w:vAlign w:val="top"/>
          </w:tcPr>
          <w:p>
            <w:pPr>
              <w:pStyle w:val="Style9"/>
              <w:framePr w:w="10219" w:wrap="notBeside" w:vAnchor="text" w:hAnchor="text" w:xAlign="center" w:y="1"/>
              <w:widowControl w:val="0"/>
              <w:keepNext w:val="0"/>
              <w:keepLines w:val="0"/>
              <w:shd w:val="clear" w:color="auto" w:fill="auto"/>
              <w:bidi w:val="0"/>
              <w:jc w:val="left"/>
              <w:spacing w:before="0" w:after="0" w:line="220" w:lineRule="exact"/>
              <w:ind w:left="40" w:right="0" w:firstLine="0"/>
            </w:pPr>
            <w:r>
              <w:rPr>
                <w:rStyle w:val="CharStyle11"/>
              </w:rPr>
              <w:t>2; тел/факс: (351) 737-31-99;</w:t>
            </w:r>
          </w:p>
        </w:tc>
      </w:tr>
      <w:tr>
        <w:trPr>
          <w:trHeight w:val="249" w:hRule="exact"/>
        </w:trPr>
        <w:tc>
          <w:tcPr>
            <w:shd w:val="clear" w:color="auto" w:fill="FFFFFF"/>
            <w:tcBorders/>
            <w:vAlign w:val="top"/>
          </w:tcPr>
          <w:p>
            <w:pPr>
              <w:pStyle w:val="Style9"/>
              <w:framePr w:w="10219" w:wrap="notBeside" w:vAnchor="text" w:hAnchor="text" w:xAlign="center" w:y="1"/>
              <w:widowControl w:val="0"/>
              <w:keepNext w:val="0"/>
              <w:keepLines w:val="0"/>
              <w:shd w:val="clear" w:color="auto" w:fill="auto"/>
              <w:bidi w:val="0"/>
              <w:jc w:val="right"/>
              <w:spacing w:before="0" w:after="0" w:line="220" w:lineRule="exact"/>
              <w:ind w:left="0" w:right="20" w:firstLine="0"/>
            </w:pPr>
            <w:r>
              <w:rPr>
                <w:rStyle w:val="CharStyle11"/>
              </w:rPr>
              <w:t>Почтовый адрес: 454138, г. Челябинск, ул.</w:t>
            </w:r>
          </w:p>
        </w:tc>
        <w:tc>
          <w:tcPr>
            <w:shd w:val="clear" w:color="auto" w:fill="FFFFFF"/>
            <w:tcBorders/>
            <w:vAlign w:val="top"/>
          </w:tcPr>
          <w:p>
            <w:pPr>
              <w:pStyle w:val="Style9"/>
              <w:framePr w:w="10219" w:wrap="notBeside" w:vAnchor="text" w:hAnchor="text" w:xAlign="center" w:y="1"/>
              <w:widowControl w:val="0"/>
              <w:keepNext w:val="0"/>
              <w:keepLines w:val="0"/>
              <w:shd w:val="clear" w:color="auto" w:fill="auto"/>
              <w:bidi w:val="0"/>
              <w:jc w:val="left"/>
              <w:spacing w:before="0" w:after="0" w:line="220" w:lineRule="exact"/>
              <w:ind w:left="40" w:right="0" w:firstLine="0"/>
            </w:pPr>
            <w:r>
              <w:rPr>
                <w:rStyle w:val="CharStyle11"/>
              </w:rPr>
              <w:t>Чайковского, д. 7а;</w:t>
            </w:r>
          </w:p>
        </w:tc>
      </w:tr>
      <w:tr>
        <w:trPr>
          <w:trHeight w:val="368" w:hRule="exact"/>
        </w:trPr>
        <w:tc>
          <w:tcPr>
            <w:shd w:val="clear" w:color="auto" w:fill="FFFFFF"/>
            <w:tcBorders/>
            <w:vAlign w:val="top"/>
          </w:tcPr>
          <w:p>
            <w:pPr>
              <w:pStyle w:val="Style9"/>
              <w:framePr w:w="10219" w:wrap="notBeside" w:vAnchor="text" w:hAnchor="text" w:xAlign="center" w:y="1"/>
              <w:widowControl w:val="0"/>
              <w:keepNext w:val="0"/>
              <w:keepLines w:val="0"/>
              <w:shd w:val="clear" w:color="auto" w:fill="auto"/>
              <w:bidi w:val="0"/>
              <w:jc w:val="right"/>
              <w:spacing w:before="0" w:after="0" w:line="220" w:lineRule="exact"/>
              <w:ind w:left="0" w:right="20" w:firstLine="0"/>
            </w:pPr>
            <w:r>
              <w:rPr>
                <w:rStyle w:val="CharStyle11"/>
                <w:lang w:val="en-US"/>
              </w:rPr>
              <w:t xml:space="preserve">E-mail: nedra-seo-74(a).mail.ru: </w:t>
            </w:r>
            <w:r>
              <w:rPr>
                <w:rStyle w:val="CharStyle11"/>
              </w:rPr>
              <w:t>ИНН</w:t>
            </w:r>
          </w:p>
        </w:tc>
        <w:tc>
          <w:tcPr>
            <w:shd w:val="clear" w:color="auto" w:fill="FFFFFF"/>
            <w:tcBorders/>
            <w:vAlign w:val="top"/>
          </w:tcPr>
          <w:p>
            <w:pPr>
              <w:pStyle w:val="Style9"/>
              <w:framePr w:w="10219" w:wrap="notBeside" w:vAnchor="text" w:hAnchor="text" w:xAlign="center" w:y="1"/>
              <w:widowControl w:val="0"/>
              <w:keepNext w:val="0"/>
              <w:keepLines w:val="0"/>
              <w:shd w:val="clear" w:color="auto" w:fill="auto"/>
              <w:bidi w:val="0"/>
              <w:jc w:val="left"/>
              <w:spacing w:before="0" w:after="0" w:line="220" w:lineRule="exact"/>
              <w:ind w:left="40" w:right="0" w:firstLine="0"/>
            </w:pPr>
            <w:r>
              <w:rPr>
                <w:rStyle w:val="CharStyle11"/>
              </w:rPr>
              <w:t>7448085850</w:t>
            </w:r>
          </w:p>
        </w:tc>
      </w:tr>
      <w:tr>
        <w:trPr>
          <w:trHeight w:val="986" w:hRule="exact"/>
        </w:trPr>
        <w:tc>
          <w:tcPr>
            <w:shd w:val="clear" w:color="auto" w:fill="FFFFFF"/>
            <w:gridSpan w:val="2"/>
            <w:tcBorders/>
            <w:vAlign w:val="top"/>
          </w:tcPr>
          <w:p>
            <w:pPr>
              <w:pStyle w:val="Style9"/>
              <w:framePr w:w="10219" w:wrap="notBeside" w:vAnchor="text" w:hAnchor="text" w:xAlign="center" w:y="1"/>
              <w:widowControl w:val="0"/>
              <w:keepNext w:val="0"/>
              <w:keepLines w:val="0"/>
              <w:shd w:val="clear" w:color="auto" w:fill="auto"/>
              <w:bidi w:val="0"/>
              <w:jc w:val="left"/>
              <w:spacing w:before="0" w:after="0" w:line="287" w:lineRule="exact"/>
              <w:ind w:left="140" w:right="0" w:firstLine="0"/>
            </w:pPr>
            <w:r>
              <w:rPr>
                <w:rStyle w:val="CharStyle11"/>
                <w:lang w:val="en-US"/>
              </w:rPr>
              <w:t xml:space="preserve">Hex. </w:t>
            </w:r>
            <w:r>
              <w:rPr>
                <w:rStyle w:val="CharStyle11"/>
              </w:rPr>
              <w:t>№ 16</w:t>
            </w:r>
          </w:p>
          <w:p>
            <w:pPr>
              <w:pStyle w:val="Style9"/>
              <w:framePr w:w="10219" w:wrap="notBeside" w:vAnchor="text" w:hAnchor="text" w:xAlign="center" w:y="1"/>
              <w:widowControl w:val="0"/>
              <w:keepNext w:val="0"/>
              <w:keepLines w:val="0"/>
              <w:shd w:val="clear" w:color="auto" w:fill="auto"/>
              <w:bidi w:val="0"/>
              <w:jc w:val="left"/>
              <w:spacing w:before="0" w:after="0" w:line="287" w:lineRule="exact"/>
              <w:ind w:left="140" w:right="0" w:firstLine="0"/>
            </w:pPr>
            <w:r>
              <w:rPr>
                <w:rStyle w:val="CharStyle11"/>
              </w:rPr>
              <w:t>от 05 апреля 2016 г.</w:t>
            </w:r>
          </w:p>
          <w:p>
            <w:pPr>
              <w:pStyle w:val="Style9"/>
              <w:framePr w:w="10219" w:wrap="notBeside" w:vAnchor="text" w:hAnchor="text" w:xAlign="center" w:y="1"/>
              <w:widowControl w:val="0"/>
              <w:keepNext w:val="0"/>
              <w:keepLines w:val="0"/>
              <w:shd w:val="clear" w:color="auto" w:fill="auto"/>
              <w:bidi w:val="0"/>
              <w:jc w:val="right"/>
              <w:spacing w:before="0" w:after="0" w:line="287" w:lineRule="exact"/>
              <w:ind w:left="0" w:right="20" w:firstLine="0"/>
            </w:pPr>
            <w:r>
              <w:rPr>
                <w:rStyle w:val="CharStyle11"/>
              </w:rPr>
              <w:t>Управление Федеральной антимонопольной</w:t>
            </w:r>
          </w:p>
        </w:tc>
      </w:tr>
      <w:tr>
        <w:trPr>
          <w:trHeight w:val="588" w:hRule="exact"/>
        </w:trPr>
        <w:tc>
          <w:tcPr>
            <w:shd w:val="clear" w:color="auto" w:fill="FFFFFF"/>
            <w:tcBorders/>
            <w:vAlign w:val="top"/>
          </w:tcPr>
          <w:p>
            <w:pPr>
              <w:pStyle w:val="Style9"/>
              <w:framePr w:w="10219" w:wrap="notBeside" w:vAnchor="text" w:hAnchor="text" w:xAlign="center" w:y="1"/>
              <w:widowControl w:val="0"/>
              <w:keepNext w:val="0"/>
              <w:keepLines w:val="0"/>
              <w:shd w:val="clear" w:color="auto" w:fill="auto"/>
              <w:bidi w:val="0"/>
              <w:jc w:val="right"/>
              <w:spacing w:before="0" w:after="0" w:line="220" w:lineRule="exact"/>
              <w:ind w:left="0" w:right="40" w:firstLine="0"/>
            </w:pPr>
            <w:r>
              <w:rPr>
                <w:rStyle w:val="CharStyle11"/>
              </w:rPr>
              <w:t xml:space="preserve">службы </w:t>
            </w:r>
            <w:r>
              <w:rPr>
                <w:rStyle w:val="CharStyle12"/>
              </w:rPr>
              <w:t>по</w:t>
            </w:r>
          </w:p>
        </w:tc>
        <w:tc>
          <w:tcPr>
            <w:shd w:val="clear" w:color="auto" w:fill="FFFFFF"/>
            <w:tcBorders/>
            <w:vAlign w:val="top"/>
          </w:tcPr>
          <w:p>
            <w:pPr>
              <w:pStyle w:val="Style9"/>
              <w:framePr w:w="10219" w:wrap="notBeside" w:vAnchor="text" w:hAnchor="text" w:xAlign="center" w:y="1"/>
              <w:widowControl w:val="0"/>
              <w:keepNext w:val="0"/>
              <w:keepLines w:val="0"/>
              <w:shd w:val="clear" w:color="auto" w:fill="auto"/>
              <w:bidi w:val="0"/>
              <w:jc w:val="left"/>
              <w:spacing w:before="0" w:after="0" w:line="220" w:lineRule="exact"/>
              <w:ind w:left="40" w:right="0" w:firstLine="0"/>
            </w:pPr>
            <w:r>
              <w:rPr>
                <w:rStyle w:val="CharStyle11"/>
              </w:rPr>
              <w:t>Ямало-Ненецкому Автономному округу</w:t>
            </w:r>
          </w:p>
        </w:tc>
      </w:tr>
    </w:tbl>
    <w:p>
      <w:pPr>
        <w:pStyle w:val="Style7"/>
        <w:framePr w:w="10219" w:wrap="notBeside" w:vAnchor="text" w:hAnchor="text" w:xAlign="center" w:y="1"/>
        <w:widowControl w:val="0"/>
        <w:keepNext w:val="0"/>
        <w:keepLines w:val="0"/>
        <w:shd w:val="clear" w:color="auto" w:fill="auto"/>
        <w:bidi w:val="0"/>
        <w:spacing w:before="0" w:after="0"/>
        <w:ind w:left="0" w:right="0" w:firstLine="0"/>
      </w:pPr>
      <w:r>
        <w:rPr>
          <w:lang w:val="ru-RU"/>
          <w:w w:val="100"/>
          <w:spacing w:val="0"/>
          <w:color w:val="000000"/>
          <w:position w:val="0"/>
        </w:rPr>
        <w:t xml:space="preserve">629001, Салехард, Губкина, д. 13, </w:t>
      </w:r>
      <w:r>
        <w:fldChar w:fldCharType="begin"/>
      </w:r>
      <w:r>
        <w:rPr>
          <w:color w:val="000000"/>
        </w:rPr>
        <w:instrText> HYPERLINK "mailto:to89@fas.gov.ru" </w:instrText>
      </w:r>
      <w:r>
        <w:fldChar w:fldCharType="separate"/>
      </w:r>
      <w:r>
        <w:rPr>
          <w:rStyle w:val="Hyperlink"/>
          <w:lang w:val="en-US"/>
          <w:w w:val="100"/>
          <w:spacing w:val="0"/>
          <w:position w:val="0"/>
        </w:rPr>
        <w:t>to89@fas.gov.ru</w:t>
      </w:r>
      <w:r>
        <w:fldChar w:fldCharType="end"/>
      </w:r>
    </w:p>
    <w:p>
      <w:pPr>
        <w:widowControl w:val="0"/>
        <w:rPr>
          <w:sz w:val="2"/>
          <w:szCs w:val="2"/>
        </w:rPr>
      </w:pPr>
    </w:p>
    <w:p>
      <w:pPr>
        <w:pStyle w:val="Style9"/>
        <w:widowControl w:val="0"/>
        <w:keepNext w:val="0"/>
        <w:keepLines w:val="0"/>
        <w:shd w:val="clear" w:color="auto" w:fill="auto"/>
        <w:bidi w:val="0"/>
        <w:spacing w:before="227" w:after="211" w:line="220" w:lineRule="exact"/>
        <w:ind w:left="0" w:right="120" w:firstLine="0"/>
      </w:pPr>
      <w:r>
        <w:rPr>
          <w:lang w:val="ru-RU"/>
          <w:w w:val="100"/>
          <w:spacing w:val="0"/>
          <w:color w:val="000000"/>
          <w:position w:val="0"/>
        </w:rPr>
        <w:t>ЖАЛОБА</w:t>
      </w:r>
    </w:p>
    <w:p>
      <w:pPr>
        <w:pStyle w:val="Style9"/>
        <w:widowControl w:val="0"/>
        <w:keepNext w:val="0"/>
        <w:keepLines w:val="0"/>
        <w:shd w:val="clear" w:color="auto" w:fill="auto"/>
        <w:bidi w:val="0"/>
        <w:jc w:val="both"/>
        <w:spacing w:before="0" w:after="0" w:line="277" w:lineRule="exact"/>
        <w:ind w:left="160" w:right="40" w:firstLine="700"/>
      </w:pPr>
      <w:r>
        <w:rPr>
          <w:lang w:val="ru-RU"/>
          <w:w w:val="100"/>
          <w:spacing w:val="0"/>
          <w:color w:val="000000"/>
          <w:position w:val="0"/>
        </w:rPr>
        <w:t xml:space="preserve">«31» марта 2016 г. на официальном сайте для размещения информации о размещении заказов </w:t>
      </w:r>
      <w:r>
        <w:fldChar w:fldCharType="begin"/>
      </w:r>
      <w:r>
        <w:rPr>
          <w:color w:val="000000"/>
        </w:rPr>
        <w:instrText> HYPERLINK "http://www.zakupki.gov.ru" </w:instrText>
      </w:r>
      <w:r>
        <w:fldChar w:fldCharType="separate"/>
      </w:r>
      <w:r>
        <w:rPr>
          <w:rStyle w:val="Hyperlink"/>
          <w:lang w:val="en-US"/>
          <w:w w:val="100"/>
          <w:spacing w:val="0"/>
          <w:position w:val="0"/>
        </w:rPr>
        <w:t>www.zakupki.gov.ru</w:t>
      </w:r>
      <w:r>
        <w:fldChar w:fldCharType="end"/>
      </w:r>
      <w:r>
        <w:rPr>
          <w:lang w:val="en-US"/>
          <w:w w:val="100"/>
          <w:spacing w:val="0"/>
          <w:color w:val="000000"/>
          <w:position w:val="0"/>
        </w:rPr>
        <w:t xml:space="preserve"> </w:t>
      </w:r>
      <w:r>
        <w:rPr>
          <w:lang w:val="ru-RU"/>
          <w:w w:val="100"/>
          <w:spacing w:val="0"/>
          <w:color w:val="000000"/>
          <w:position w:val="0"/>
        </w:rPr>
        <w:t xml:space="preserve">опубликована информация о проведении уполномоченным </w:t>
      </w:r>
      <w:r>
        <w:rPr>
          <w:rStyle w:val="CharStyle13"/>
        </w:rPr>
        <w:t>органом:</w:t>
      </w:r>
    </w:p>
    <w:p>
      <w:pPr>
        <w:pStyle w:val="Style9"/>
        <w:widowControl w:val="0"/>
        <w:keepNext w:val="0"/>
        <w:keepLines w:val="0"/>
        <w:shd w:val="clear" w:color="auto" w:fill="auto"/>
        <w:bidi w:val="0"/>
        <w:jc w:val="left"/>
        <w:spacing w:before="0" w:after="0" w:line="277" w:lineRule="exact"/>
        <w:ind w:left="160" w:right="0" w:firstLine="0"/>
      </w:pPr>
      <w:r>
        <w:rPr>
          <w:lang w:val="ru-RU"/>
          <w:w w:val="100"/>
          <w:spacing w:val="0"/>
          <w:color w:val="000000"/>
          <w:position w:val="0"/>
        </w:rPr>
        <w:t>Департаментом государственного заказа Ямало-Ненецкого автономного округа</w:t>
      </w:r>
    </w:p>
    <w:p>
      <w:pPr>
        <w:pStyle w:val="Style9"/>
        <w:widowControl w:val="0"/>
        <w:keepNext w:val="0"/>
        <w:keepLines w:val="0"/>
        <w:shd w:val="clear" w:color="auto" w:fill="auto"/>
        <w:bidi w:val="0"/>
        <w:spacing w:before="0" w:after="0" w:line="277" w:lineRule="exact"/>
        <w:ind w:left="0" w:right="40" w:firstLine="0"/>
      </w:pPr>
      <w:r>
        <w:rPr>
          <w:lang w:val="ru-RU"/>
          <w:w w:val="100"/>
          <w:spacing w:val="0"/>
          <w:color w:val="000000"/>
          <w:position w:val="0"/>
        </w:rPr>
        <w:t>Место нахождения: Российская Федерация, 629008, Ямало-Ненецкий АО, Салехард г, Чубынина,</w:t>
      </w:r>
    </w:p>
    <w:p>
      <w:pPr>
        <w:pStyle w:val="Style9"/>
        <w:widowControl w:val="0"/>
        <w:keepNext w:val="0"/>
        <w:keepLines w:val="0"/>
        <w:shd w:val="clear" w:color="auto" w:fill="auto"/>
        <w:bidi w:val="0"/>
        <w:jc w:val="left"/>
        <w:spacing w:before="0" w:after="0" w:line="277" w:lineRule="exact"/>
        <w:ind w:left="160" w:right="0" w:firstLine="0"/>
      </w:pPr>
      <w:r>
        <w:rPr>
          <w:lang w:val="ru-RU"/>
          <w:w w:val="100"/>
          <w:spacing w:val="0"/>
          <w:color w:val="000000"/>
          <w:position w:val="0"/>
        </w:rPr>
        <w:t>14,</w:t>
      </w:r>
    </w:p>
    <w:p>
      <w:pPr>
        <w:pStyle w:val="Style9"/>
        <w:widowControl w:val="0"/>
        <w:keepNext w:val="0"/>
        <w:keepLines w:val="0"/>
        <w:shd w:val="clear" w:color="auto" w:fill="auto"/>
        <w:bidi w:val="0"/>
        <w:jc w:val="left"/>
        <w:spacing w:before="0" w:after="0" w:line="277" w:lineRule="exact"/>
        <w:ind w:left="160" w:right="40" w:firstLine="0"/>
      </w:pPr>
      <w:r>
        <w:rPr>
          <w:lang w:val="ru-RU"/>
          <w:w w:val="100"/>
          <w:spacing w:val="0"/>
          <w:color w:val="000000"/>
          <w:position w:val="0"/>
        </w:rPr>
        <w:t>Почтовый адрес: Российская Федерация, 629008, Ямало-Ненецкий АО, Салехард г, Чубынина, 14,</w:t>
      </w:r>
    </w:p>
    <w:p>
      <w:pPr>
        <w:pStyle w:val="Style9"/>
        <w:widowControl w:val="0"/>
        <w:keepNext w:val="0"/>
        <w:keepLines w:val="0"/>
        <w:shd w:val="clear" w:color="auto" w:fill="auto"/>
        <w:bidi w:val="0"/>
        <w:jc w:val="left"/>
        <w:spacing w:before="0" w:after="0" w:line="277" w:lineRule="exact"/>
        <w:ind w:left="160" w:right="0" w:firstLine="0"/>
      </w:pPr>
      <w:r>
        <w:rPr>
          <w:lang w:val="en-US"/>
          <w:w w:val="100"/>
          <w:spacing w:val="0"/>
          <w:color w:val="000000"/>
          <w:position w:val="0"/>
        </w:rPr>
        <w:t xml:space="preserve">E-mail: </w:t>
      </w:r>
      <w:r>
        <w:fldChar w:fldCharType="begin"/>
      </w:r>
      <w:r>
        <w:rPr>
          <w:color w:val="000000"/>
        </w:rPr>
        <w:instrText> HYPERLINK "mailto:konkurs@goszakaz.gov.yanao.ru" </w:instrText>
      </w:r>
      <w:r>
        <w:fldChar w:fldCharType="separate"/>
      </w:r>
      <w:r>
        <w:rPr>
          <w:rStyle w:val="Hyperlink"/>
          <w:lang w:val="en-US"/>
          <w:w w:val="100"/>
          <w:spacing w:val="0"/>
          <w:position w:val="0"/>
        </w:rPr>
        <w:t>konkurs@goszakaz.gov.yanao.ru</w:t>
      </w:r>
      <w:r>
        <w:fldChar w:fldCharType="end"/>
      </w:r>
      <w:r>
        <w:rPr>
          <w:lang w:val="en-US"/>
          <w:w w:val="100"/>
          <w:spacing w:val="0"/>
          <w:color w:val="000000"/>
          <w:position w:val="0"/>
        </w:rPr>
        <w:t>.</w:t>
      </w:r>
    </w:p>
    <w:p>
      <w:pPr>
        <w:pStyle w:val="Style9"/>
        <w:widowControl w:val="0"/>
        <w:keepNext w:val="0"/>
        <w:keepLines w:val="0"/>
        <w:shd w:val="clear" w:color="auto" w:fill="auto"/>
        <w:bidi w:val="0"/>
        <w:jc w:val="left"/>
        <w:spacing w:before="0" w:after="0" w:line="277" w:lineRule="exact"/>
        <w:ind w:left="160" w:right="0" w:firstLine="0"/>
      </w:pPr>
      <w:r>
        <w:rPr>
          <w:lang w:val="ru-RU"/>
          <w:w w:val="100"/>
          <w:spacing w:val="0"/>
          <w:color w:val="000000"/>
          <w:position w:val="0"/>
        </w:rPr>
        <w:t>Тел./факс: 8 (34922) 5-11-38</w:t>
      </w:r>
    </w:p>
    <w:p>
      <w:pPr>
        <w:pStyle w:val="Style9"/>
        <w:widowControl w:val="0"/>
        <w:keepNext w:val="0"/>
        <w:keepLines w:val="0"/>
        <w:shd w:val="clear" w:color="auto" w:fill="auto"/>
        <w:bidi w:val="0"/>
        <w:jc w:val="left"/>
        <w:spacing w:before="0" w:after="0" w:line="277" w:lineRule="exact"/>
        <w:ind w:left="160" w:right="40" w:firstLine="0"/>
      </w:pPr>
      <w:r>
        <w:rPr>
          <w:lang w:val="ru-RU"/>
          <w:w w:val="100"/>
          <w:spacing w:val="0"/>
          <w:color w:val="000000"/>
          <w:position w:val="0"/>
        </w:rPr>
        <w:t xml:space="preserve">Ответственное лицо: Дворниченко Олег Евгеньевич </w:t>
      </w:r>
      <w:r>
        <w:rPr>
          <w:rStyle w:val="CharStyle13"/>
        </w:rPr>
        <w:t>Заказчик:</w:t>
      </w:r>
    </w:p>
    <w:p>
      <w:pPr>
        <w:pStyle w:val="Style9"/>
        <w:widowControl w:val="0"/>
        <w:keepNext w:val="0"/>
        <w:keepLines w:val="0"/>
        <w:shd w:val="clear" w:color="auto" w:fill="auto"/>
        <w:bidi w:val="0"/>
        <w:jc w:val="left"/>
        <w:spacing w:before="0" w:after="0" w:line="277" w:lineRule="exact"/>
        <w:ind w:left="160" w:right="40" w:firstLine="0"/>
      </w:pPr>
      <w:r>
        <w:rPr>
          <w:lang w:val="ru-RU"/>
          <w:w w:val="100"/>
          <w:spacing w:val="0"/>
          <w:color w:val="000000"/>
          <w:position w:val="0"/>
        </w:rPr>
        <w:t xml:space="preserve">Департамент имущественных отношений Ямало-Ненецкого автономного округа Место нахождения: РФ, Ямало-Ненецкий автономный округ, г. Салехард, ул. Республики, д. 73. Почтовый адрес: РФ, Ямало-Ненецкий автономный округ, г. Салехард, ул. Республики, д. 73. </w:t>
      </w:r>
      <w:r>
        <w:rPr>
          <w:lang w:val="en-US"/>
          <w:w w:val="100"/>
          <w:spacing w:val="0"/>
          <w:color w:val="000000"/>
          <w:position w:val="0"/>
        </w:rPr>
        <w:t xml:space="preserve">E-mail: </w:t>
      </w:r>
      <w:r>
        <w:fldChar w:fldCharType="begin"/>
      </w:r>
      <w:r>
        <w:rPr>
          <w:color w:val="000000"/>
        </w:rPr>
        <w:instrText> HYPERLINK "mailto:depimot@dio.yanao.ru" </w:instrText>
      </w:r>
      <w:r>
        <w:fldChar w:fldCharType="separate"/>
      </w:r>
      <w:r>
        <w:rPr>
          <w:rStyle w:val="Hyperlink"/>
          <w:lang w:val="en-US"/>
          <w:w w:val="100"/>
          <w:spacing w:val="0"/>
          <w:position w:val="0"/>
        </w:rPr>
        <w:t>depimot@dio.yanao.ru</w:t>
      </w:r>
      <w:r>
        <w:fldChar w:fldCharType="end"/>
      </w:r>
      <w:r>
        <w:rPr>
          <w:lang w:val="en-US"/>
          <w:w w:val="100"/>
          <w:spacing w:val="0"/>
          <w:color w:val="000000"/>
          <w:position w:val="0"/>
        </w:rPr>
        <w:t xml:space="preserve"> </w:t>
      </w:r>
      <w:r>
        <w:rPr>
          <w:lang w:val="ru-RU"/>
          <w:w w:val="100"/>
          <w:spacing w:val="0"/>
          <w:color w:val="000000"/>
          <w:position w:val="0"/>
        </w:rPr>
        <w:t>(для Караяниди М.Д.)</w:t>
      </w:r>
    </w:p>
    <w:p>
      <w:pPr>
        <w:pStyle w:val="Style9"/>
        <w:widowControl w:val="0"/>
        <w:keepNext w:val="0"/>
        <w:keepLines w:val="0"/>
        <w:shd w:val="clear" w:color="auto" w:fill="auto"/>
        <w:bidi w:val="0"/>
        <w:jc w:val="left"/>
        <w:spacing w:before="0" w:after="240" w:line="277" w:lineRule="exact"/>
        <w:ind w:left="160" w:right="0" w:firstLine="0"/>
      </w:pPr>
      <w:r>
        <w:rPr>
          <w:lang w:val="ru-RU"/>
          <w:w w:val="100"/>
          <w:spacing w:val="0"/>
          <w:color w:val="000000"/>
          <w:position w:val="0"/>
        </w:rPr>
        <w:t>Тел.: приемная (34922) 9-87-07, Караяниди М.Д. (34922) 9-86-94</w:t>
      </w:r>
    </w:p>
    <w:p>
      <w:pPr>
        <w:pStyle w:val="Style9"/>
        <w:widowControl w:val="0"/>
        <w:keepNext w:val="0"/>
        <w:keepLines w:val="0"/>
        <w:shd w:val="clear" w:color="auto" w:fill="auto"/>
        <w:bidi w:val="0"/>
        <w:jc w:val="both"/>
        <w:spacing w:before="0" w:after="244" w:line="277" w:lineRule="exact"/>
        <w:ind w:left="160" w:right="40" w:firstLine="700"/>
      </w:pPr>
      <w:r>
        <w:rPr>
          <w:lang w:val="ru-RU"/>
          <w:w w:val="100"/>
          <w:spacing w:val="0"/>
          <w:color w:val="000000"/>
          <w:position w:val="0"/>
        </w:rPr>
        <w:t>- открытого конкурса (извещение № 0190200000316003944), наименование объекта закупки: «Оказание услуг по государственной кадастровой оценке земель сельскохозяйственного назначения в Ямало-Ненецком автономном округа»,</w:t>
      </w:r>
    </w:p>
    <w:p>
      <w:pPr>
        <w:pStyle w:val="Style9"/>
        <w:widowControl w:val="0"/>
        <w:keepNext w:val="0"/>
        <w:keepLines w:val="0"/>
        <w:shd w:val="clear" w:color="auto" w:fill="auto"/>
        <w:bidi w:val="0"/>
        <w:jc w:val="both"/>
        <w:spacing w:before="0" w:after="0" w:line="273" w:lineRule="exact"/>
        <w:ind w:left="160" w:right="40" w:firstLine="700"/>
      </w:pPr>
      <w:r>
        <w:rPr>
          <w:lang w:val="ru-RU"/>
          <w:w w:val="100"/>
          <w:spacing w:val="0"/>
          <w:color w:val="000000"/>
          <w:position w:val="0"/>
        </w:rPr>
        <w:t>Считаем, что указанная конкурсная документация ущемляет наши права и законные интересы, нарушает Федеральные законы № 44-ФЗ «О контрактной системе в сфере закупок товаров, работ, услуг для обеспечения государственных и муниципальных нужд» от 05.04.2013 (далее - Закон № 44-ФЗ), «О защите конкуренции» (далее - Закон № 135-Ф3) от 26.07.2006 г. по следующим основаниям:</w:t>
      </w:r>
    </w:p>
    <w:p>
      <w:pPr>
        <w:pStyle w:val="Style9"/>
        <w:widowControl w:val="0"/>
        <w:keepNext w:val="0"/>
        <w:keepLines w:val="0"/>
        <w:shd w:val="clear" w:color="auto" w:fill="auto"/>
        <w:bidi w:val="0"/>
        <w:jc w:val="both"/>
        <w:spacing w:before="0" w:after="0" w:line="273" w:lineRule="exact"/>
        <w:ind w:left="160" w:right="40" w:firstLine="700"/>
      </w:pPr>
      <w:r>
        <w:rPr>
          <w:lang w:val="ru-RU"/>
          <w:w w:val="100"/>
          <w:spacing w:val="0"/>
          <w:color w:val="000000"/>
          <w:position w:val="0"/>
        </w:rPr>
        <w:t xml:space="preserve">В соответствии с Постановление Правительства РФ от 04.02.2015 </w:t>
      </w:r>
      <w:r>
        <w:rPr>
          <w:lang w:val="en-US"/>
          <w:w w:val="100"/>
          <w:spacing w:val="0"/>
          <w:color w:val="000000"/>
          <w:position w:val="0"/>
        </w:rPr>
        <w:t xml:space="preserve">N </w:t>
      </w:r>
      <w:r>
        <w:rPr>
          <w:lang w:val="ru-RU"/>
          <w:w w:val="100"/>
          <w:spacing w:val="0"/>
          <w:color w:val="000000"/>
          <w:position w:val="0"/>
        </w:rPr>
        <w:t>99 (ред. от 07.12.2015)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(вместе с "Дополнительными требованиями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w:t>
      </w:r>
      <w:r>
        <w:br w:type="page"/>
      </w:r>
    </w:p>
    <w:p>
      <w:pPr>
        <w:pStyle w:val="Style9"/>
        <w:widowControl w:val="0"/>
        <w:keepNext w:val="0"/>
        <w:keepLines w:val="0"/>
        <w:shd w:val="clear" w:color="auto" w:fill="auto"/>
        <w:bidi w:val="0"/>
        <w:jc w:val="both"/>
        <w:spacing w:before="0" w:after="0" w:line="282" w:lineRule="exact"/>
        <w:ind w:left="20" w:right="20" w:firstLine="0"/>
      </w:pPr>
      <w:r>
        <w:rPr>
          <w:lang w:val="ru-RU"/>
          <w:w w:val="100"/>
          <w:spacing w:val="0"/>
          <w:color w:val="000000"/>
          <w:position w:val="0"/>
        </w:rPr>
        <w:t>или аукционов") (с изм. и доп., вступ. в силу с 03.01.2016)» выполнение работ по определению кадастровой стоимости при проведении государственной кадастровой оценки отнесено к случаям, когда определения исполнителя производиться путем проведения конкурсов с ограниченным участием.</w:t>
      </w:r>
    </w:p>
    <w:p>
      <w:pPr>
        <w:pStyle w:val="Style9"/>
        <w:widowControl w:val="0"/>
        <w:keepNext w:val="0"/>
        <w:keepLines w:val="0"/>
        <w:shd w:val="clear" w:color="auto" w:fill="auto"/>
        <w:bidi w:val="0"/>
        <w:jc w:val="both"/>
        <w:spacing w:before="0" w:after="248" w:line="282" w:lineRule="exact"/>
        <w:ind w:left="20" w:right="0" w:firstLine="680"/>
      </w:pPr>
      <w:r>
        <w:rPr>
          <w:lang w:val="ru-RU"/>
          <w:w w:val="100"/>
          <w:spacing w:val="0"/>
          <w:color w:val="000000"/>
          <w:position w:val="0"/>
        </w:rPr>
        <w:t>Тогда как уполномоченным органом проводиться открытый конкурс.</w:t>
      </w:r>
    </w:p>
    <w:p>
      <w:pPr>
        <w:pStyle w:val="Style9"/>
        <w:widowControl w:val="0"/>
        <w:keepNext w:val="0"/>
        <w:keepLines w:val="0"/>
        <w:shd w:val="clear" w:color="auto" w:fill="auto"/>
        <w:bidi w:val="0"/>
        <w:jc w:val="both"/>
        <w:spacing w:before="0" w:after="236" w:line="273" w:lineRule="exact"/>
        <w:ind w:left="20" w:right="20" w:firstLine="680"/>
      </w:pPr>
      <w:r>
        <w:rPr>
          <w:lang w:val="ru-RU"/>
          <w:w w:val="100"/>
          <w:spacing w:val="0"/>
          <w:color w:val="000000"/>
          <w:position w:val="0"/>
        </w:rPr>
        <w:t xml:space="preserve">Кроме того, уполномоченным органом не предъявлены требования указанный в Постановление Правительства РФ от 04.02.2015 </w:t>
      </w:r>
      <w:r>
        <w:rPr>
          <w:lang w:val="en-US"/>
          <w:w w:val="100"/>
          <w:spacing w:val="0"/>
          <w:color w:val="000000"/>
          <w:position w:val="0"/>
        </w:rPr>
        <w:t xml:space="preserve">N </w:t>
      </w:r>
      <w:r>
        <w:rPr>
          <w:lang w:val="ru-RU"/>
          <w:w w:val="100"/>
          <w:spacing w:val="0"/>
          <w:color w:val="000000"/>
          <w:position w:val="0"/>
        </w:rPr>
        <w:t>99 (ред. от 07.12.2015), которым должен соответствовать Исполнитель, а именно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закона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 которые являются обязательными.</w:t>
      </w:r>
    </w:p>
    <w:p>
      <w:pPr>
        <w:pStyle w:val="Style9"/>
        <w:widowControl w:val="0"/>
        <w:keepNext w:val="0"/>
        <w:keepLines w:val="0"/>
        <w:shd w:val="clear" w:color="auto" w:fill="auto"/>
        <w:bidi w:val="0"/>
        <w:jc w:val="both"/>
        <w:spacing w:before="0" w:after="0" w:line="277" w:lineRule="exact"/>
        <w:ind w:left="20" w:right="20" w:firstLine="680"/>
      </w:pPr>
      <w:r>
        <w:rPr>
          <w:lang w:val="ru-RU"/>
          <w:w w:val="100"/>
          <w:spacing w:val="0"/>
          <w:color w:val="000000"/>
          <w:position w:val="0"/>
        </w:rPr>
        <w:t>На основании изложенного, в соответствии со ст. 105 Федерального закона № 44 -ФЗ от 05.04.2013 «О контрактной системе в сфере закупок товаров, работ, услуг для обеспечения государственных и муниципальных нужд», Просим Вас:</w:t>
      </w:r>
    </w:p>
    <w:p>
      <w:pPr>
        <w:pStyle w:val="Style9"/>
        <w:widowControl w:val="0"/>
        <w:keepNext w:val="0"/>
        <w:keepLines w:val="0"/>
        <w:shd w:val="clear" w:color="auto" w:fill="auto"/>
        <w:bidi w:val="0"/>
        <w:jc w:val="both"/>
        <w:spacing w:before="0" w:after="0" w:line="277" w:lineRule="exact"/>
        <w:ind w:left="20" w:right="20" w:firstLine="680"/>
      </w:pPr>
      <w:r>
        <w:rPr>
          <w:lang w:val="ru-RU"/>
          <w:w w:val="100"/>
          <w:spacing w:val="0"/>
          <w:color w:val="000000"/>
          <w:position w:val="0"/>
        </w:rPr>
        <w:t>провести проверку Заказчика на предмет обоснованности изменения уполномоченным органом действующего законодательства и соответствия аукционной документации требованиям законодательства.</w:t>
      </w:r>
    </w:p>
    <w:p>
      <w:pPr>
        <w:pStyle w:val="Style9"/>
        <w:widowControl w:val="0"/>
        <w:keepNext w:val="0"/>
        <w:keepLines w:val="0"/>
        <w:shd w:val="clear" w:color="auto" w:fill="auto"/>
        <w:bidi w:val="0"/>
        <w:jc w:val="both"/>
        <w:spacing w:before="0" w:after="476" w:line="273" w:lineRule="exact"/>
        <w:ind w:left="20" w:right="20" w:firstLine="680"/>
      </w:pPr>
      <w:r>
        <w:rPr>
          <w:lang w:val="ru-RU"/>
          <w:w w:val="100"/>
          <w:spacing w:val="0"/>
          <w:color w:val="000000"/>
          <w:position w:val="0"/>
        </w:rPr>
        <w:t>выдать предписание об устранении допущенных нарушений в соответствии с законодательством РФ</w:t>
      </w:r>
    </w:p>
    <w:p>
      <w:pPr>
        <w:pStyle w:val="Style9"/>
        <w:widowControl w:val="0"/>
        <w:keepNext w:val="0"/>
        <w:keepLines w:val="0"/>
        <w:shd w:val="clear" w:color="auto" w:fill="auto"/>
        <w:bidi w:val="0"/>
        <w:jc w:val="both"/>
        <w:spacing w:before="0" w:after="0" w:line="277" w:lineRule="exact"/>
        <w:ind w:left="20" w:right="0" w:firstLine="0"/>
      </w:pPr>
      <w:r>
        <w:rPr>
          <w:lang w:val="ru-RU"/>
          <w:w w:val="100"/>
          <w:spacing w:val="0"/>
          <w:color w:val="000000"/>
          <w:position w:val="0"/>
        </w:rPr>
        <w:t>Приложения:</w:t>
      </w:r>
    </w:p>
    <w:p>
      <w:pPr>
        <w:pStyle w:val="Style9"/>
        <w:widowControl w:val="0"/>
        <w:keepNext w:val="0"/>
        <w:keepLines w:val="0"/>
        <w:shd w:val="clear" w:color="auto" w:fill="auto"/>
        <w:bidi w:val="0"/>
        <w:jc w:val="both"/>
        <w:spacing w:before="0" w:after="0" w:line="277" w:lineRule="exact"/>
        <w:ind w:left="20" w:right="0" w:firstLine="0"/>
      </w:pPr>
      <w:r>
        <w:rPr>
          <w:lang w:val="ru-RU"/>
          <w:w w:val="100"/>
          <w:spacing w:val="0"/>
          <w:color w:val="000000"/>
          <w:position w:val="0"/>
        </w:rPr>
        <w:t xml:space="preserve">1. Копия свидетельства о государственной регистрации </w:t>
      </w:r>
      <w:r>
        <w:rPr>
          <w:rStyle w:val="CharStyle14"/>
        </w:rPr>
        <w:t xml:space="preserve">ООО </w:t>
      </w:r>
      <w:r>
        <w:rPr>
          <w:lang w:val="ru-RU"/>
          <w:w w:val="100"/>
          <w:spacing w:val="0"/>
          <w:color w:val="000000"/>
          <w:position w:val="0"/>
        </w:rPr>
        <w:t>«Недра-ГЕО» на 1 листе.</w:t>
      </w:r>
    </w:p>
    <w:p>
      <w:pPr>
        <w:pStyle w:val="Style9"/>
        <w:widowControl w:val="0"/>
        <w:keepNext w:val="0"/>
        <w:keepLines w:val="0"/>
        <w:shd w:val="clear" w:color="auto" w:fill="auto"/>
        <w:bidi w:val="0"/>
        <w:jc w:val="both"/>
        <w:spacing w:before="0" w:after="0" w:line="277" w:lineRule="exact"/>
        <w:ind w:left="20" w:right="0" w:firstLine="0"/>
        <w:sectPr>
          <w:footnotePr>
            <w:pos w:val="pageBottom"/>
            <w:numFmt w:val="decimal"/>
            <w:numRestart w:val="continuous"/>
          </w:footnotePr>
          <w:type w:val="continuous"/>
          <w:pgSz w:w="11909" w:h="16838"/>
          <w:pgMar w:top="744" w:left="809" w:right="809" w:bottom="739" w:header="0" w:footer="3" w:gutter="62"/>
          <w:rtlGutter/>
          <w:cols w:space="720"/>
          <w:noEndnote/>
          <w:docGrid w:linePitch="360"/>
        </w:sectPr>
      </w:pPr>
      <w:r>
        <w:rPr>
          <w:lang w:val="ru-RU"/>
          <w:w w:val="100"/>
          <w:spacing w:val="0"/>
          <w:color w:val="000000"/>
          <w:position w:val="0"/>
        </w:rPr>
        <w:t xml:space="preserve">2 Копия документа о назначении генерального директора </w:t>
      </w:r>
      <w:r>
        <w:rPr>
          <w:rStyle w:val="CharStyle14"/>
        </w:rPr>
        <w:t xml:space="preserve">ООО </w:t>
      </w:r>
      <w:r>
        <w:rPr>
          <w:lang w:val="ru-RU"/>
          <w:w w:val="100"/>
          <w:spacing w:val="0"/>
          <w:color w:val="000000"/>
          <w:position w:val="0"/>
        </w:rPr>
        <w:t>«Недра-ГЕО» на 1 листе.</w:t>
      </w:r>
    </w:p>
    <w:p>
      <w:pPr>
        <w:widowControl w:val="0"/>
        <w:spacing w:line="240" w:lineRule="exact"/>
        <w:rPr>
          <w:sz w:val="19"/>
          <w:szCs w:val="19"/>
        </w:rPr>
      </w:pPr>
    </w:p>
    <w:p>
      <w:pPr>
        <w:widowControl w:val="0"/>
        <w:spacing w:line="240" w:lineRule="exact"/>
        <w:rPr>
          <w:sz w:val="19"/>
          <w:szCs w:val="19"/>
        </w:rPr>
      </w:pPr>
    </w:p>
    <w:p>
      <w:pPr>
        <w:widowControl w:val="0"/>
        <w:spacing w:before="77" w:after="77" w:line="240" w:lineRule="exact"/>
        <w:rPr>
          <w:sz w:val="19"/>
          <w:szCs w:val="19"/>
        </w:rPr>
      </w:pPr>
    </w:p>
    <w:p>
      <w:pPr>
        <w:widowControl w:val="0"/>
        <w:rPr>
          <w:sz w:val="2"/>
          <w:szCs w:val="2"/>
        </w:rPr>
        <w:sectPr>
          <w:type w:val="continuous"/>
          <w:pgSz w:w="11909" w:h="16838"/>
          <w:pgMar w:top="0" w:left="0" w:right="0" w:bottom="0" w:header="0" w:footer="3" w:gutter="0"/>
          <w:rtlGutter w:val="0"/>
          <w:cols w:space="720"/>
          <w:noEndnote/>
          <w:docGrid w:linePitch="360"/>
        </w:sectPr>
      </w:pPr>
    </w:p>
    <w:p>
      <w:pPr>
        <w:pStyle w:val="Style9"/>
        <w:widowControl w:val="0"/>
        <w:keepNext w:val="0"/>
        <w:keepLines w:val="0"/>
        <w:shd w:val="clear" w:color="auto" w:fill="auto"/>
        <w:bidi w:val="0"/>
        <w:jc w:val="left"/>
        <w:spacing w:before="0" w:after="0" w:line="220"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1.15pt;margin-top:477.9pt;width:114.25pt;height:129.6pt;z-index:-125829376;mso-wrap-distance-left:5.pt;mso-wrap-distance-right:5.pt;mso-position-horizontal-relative:margin;mso-position-vertical-relative:margin" wrapcoords="0 0 21600 0 21600 21600 0 21600 0 0">
            <v:imagedata r:id="rId5" r:href="rId6"/>
            <w10:wrap type="tight" anchorx="margin" anchory="margin"/>
          </v:shape>
        </w:pict>
      </w:r>
      <w:r>
        <w:pict>
          <v:shapetype id="_x0000_t202" coordsize="21600,21600" o:spt="202" path="m,l,21600r21600,l21600,xe">
            <v:stroke joinstyle="miter"/>
            <v:path gradientshapeok="t" o:connecttype="rect"/>
          </v:shapetype>
          <v:shape id="_x0000_s1027" type="#_x0000_t202" style="position:absolute;margin-left:-407.85pt;margin-top:0;width:52.95pt;height:10.75pt;z-index:-125829375;mso-wrap-distance-left:5.pt;mso-wrap-distance-right:5.pt;mso-position-horizontal-relative:margin" filled="0" stroked="0">
            <v:textbox style="mso-fit-shape-to-text:t" inset="0,0,0,0">
              <w:txbxContent>
                <w:p>
                  <w:pPr>
                    <w:pStyle w:val="Style9"/>
                    <w:widowControl w:val="0"/>
                    <w:keepNext w:val="0"/>
                    <w:keepLines w:val="0"/>
                    <w:shd w:val="clear" w:color="auto" w:fill="auto"/>
                    <w:bidi w:val="0"/>
                    <w:jc w:val="left"/>
                    <w:spacing w:before="0" w:after="0" w:line="210" w:lineRule="exact"/>
                    <w:ind w:left="0" w:right="0" w:firstLine="0"/>
                  </w:pPr>
                  <w:r>
                    <w:rPr>
                      <w:rStyle w:val="CharStyle15"/>
                      <w:spacing w:val="0"/>
                    </w:rPr>
                    <w:t>Директор</w:t>
                  </w:r>
                </w:p>
              </w:txbxContent>
            </v:textbox>
            <w10:wrap type="square" anchorx="margin"/>
          </v:shape>
        </w:pict>
      </w:r>
      <w:r>
        <w:rPr>
          <w:rStyle w:val="CharStyle16"/>
        </w:rPr>
        <w:t>В.М.</w:t>
      </w:r>
      <w:r>
        <w:rPr>
          <w:lang w:val="ru-RU"/>
          <w:w w:val="100"/>
          <w:spacing w:val="0"/>
          <w:color w:val="000000"/>
          <w:position w:val="0"/>
        </w:rPr>
        <w:t xml:space="preserve"> Требунских</w:t>
      </w:r>
    </w:p>
    <w:sectPr>
      <w:type w:val="continuous"/>
      <w:pgSz w:w="11909" w:h="16838"/>
      <w:pgMar w:top="2167" w:left="9007" w:right="764" w:bottom="3765"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1_"/>
    <w:basedOn w:val="DefaultParagraphFont"/>
    <w:link w:val="Style3"/>
    <w:rPr>
      <w:b/>
      <w:bCs/>
      <w:i w:val="0"/>
      <w:iCs w:val="0"/>
      <w:u w:val="none"/>
      <w:strike w:val="0"/>
      <w:smallCaps w:val="0"/>
      <w:sz w:val="33"/>
      <w:szCs w:val="33"/>
      <w:rFonts w:ascii="Times New Roman" w:eastAsia="Times New Roman" w:hAnsi="Times New Roman" w:cs="Times New Roman"/>
    </w:rPr>
  </w:style>
  <w:style w:type="character" w:customStyle="1" w:styleId="CharStyle6">
    <w:name w:val="Заголовок №2_"/>
    <w:basedOn w:val="DefaultParagraphFont"/>
    <w:link w:val="Style5"/>
    <w:rPr>
      <w:b/>
      <w:bCs/>
      <w:i w:val="0"/>
      <w:iCs w:val="0"/>
      <w:u w:val="none"/>
      <w:strike w:val="0"/>
      <w:smallCaps w:val="0"/>
      <w:sz w:val="33"/>
      <w:szCs w:val="33"/>
      <w:rFonts w:ascii="Times New Roman" w:eastAsia="Times New Roman" w:hAnsi="Times New Roman" w:cs="Times New Roman"/>
    </w:rPr>
  </w:style>
  <w:style w:type="character" w:customStyle="1" w:styleId="CharStyle8">
    <w:name w:val="Подпись к таблице_"/>
    <w:basedOn w:val="DefaultParagraphFont"/>
    <w:link w:val="Style7"/>
    <w:rPr>
      <w:b w:val="0"/>
      <w:bCs w:val="0"/>
      <w:i w:val="0"/>
      <w:iCs w:val="0"/>
      <w:u w:val="none"/>
      <w:strike w:val="0"/>
      <w:smallCaps w:val="0"/>
      <w:sz w:val="22"/>
      <w:szCs w:val="22"/>
      <w:rFonts w:ascii="Times New Roman" w:eastAsia="Times New Roman" w:hAnsi="Times New Roman" w:cs="Times New Roman"/>
    </w:rPr>
  </w:style>
  <w:style w:type="character" w:customStyle="1" w:styleId="CharStyle10">
    <w:name w:val="Основной текст_"/>
    <w:basedOn w:val="DefaultParagraphFont"/>
    <w:link w:val="Style9"/>
    <w:rPr>
      <w:b w:val="0"/>
      <w:bCs w:val="0"/>
      <w:i w:val="0"/>
      <w:iCs w:val="0"/>
      <w:u w:val="none"/>
      <w:strike w:val="0"/>
      <w:smallCaps w:val="0"/>
      <w:sz w:val="22"/>
      <w:szCs w:val="22"/>
      <w:rFonts w:ascii="Times New Roman" w:eastAsia="Times New Roman" w:hAnsi="Times New Roman" w:cs="Times New Roman"/>
    </w:rPr>
  </w:style>
  <w:style w:type="character" w:customStyle="1" w:styleId="CharStyle11">
    <w:name w:val="Основной текст"/>
    <w:basedOn w:val="CharStyle10"/>
    <w:rPr>
      <w:lang w:val="ru-RU"/>
      <w:w w:val="100"/>
      <w:spacing w:val="0"/>
      <w:color w:val="000000"/>
      <w:position w:val="0"/>
    </w:rPr>
  </w:style>
  <w:style w:type="character" w:customStyle="1" w:styleId="CharStyle12">
    <w:name w:val="Основной текст"/>
    <w:basedOn w:val="CharStyle10"/>
    <w:rPr>
      <w:lang w:val="ru-RU"/>
      <w:w w:val="100"/>
      <w:spacing w:val="0"/>
      <w:color w:val="000000"/>
      <w:position w:val="0"/>
    </w:rPr>
  </w:style>
  <w:style w:type="character" w:customStyle="1" w:styleId="CharStyle13">
    <w:name w:val="Основной текст + 10,5 pt,Полужирный"/>
    <w:basedOn w:val="CharStyle10"/>
    <w:rPr>
      <w:lang w:val="ru-RU"/>
      <w:b/>
      <w:bCs/>
      <w:sz w:val="21"/>
      <w:szCs w:val="21"/>
      <w:w w:val="100"/>
      <w:spacing w:val="0"/>
      <w:color w:val="000000"/>
      <w:position w:val="0"/>
    </w:rPr>
  </w:style>
  <w:style w:type="character" w:customStyle="1" w:styleId="CharStyle14">
    <w:name w:val="Основной текст"/>
    <w:basedOn w:val="CharStyle10"/>
    <w:rPr>
      <w:lang w:val="ru-RU"/>
      <w:w w:val="100"/>
      <w:spacing w:val="0"/>
      <w:color w:val="000000"/>
      <w:position w:val="0"/>
    </w:rPr>
  </w:style>
  <w:style w:type="character" w:customStyle="1" w:styleId="CharStyle15">
    <w:name w:val="Основной текст Exact"/>
    <w:basedOn w:val="DefaultParagraphFont"/>
    <w:rPr>
      <w:b w:val="0"/>
      <w:bCs w:val="0"/>
      <w:i w:val="0"/>
      <w:iCs w:val="0"/>
      <w:u w:val="none"/>
      <w:strike w:val="0"/>
      <w:smallCaps w:val="0"/>
      <w:sz w:val="21"/>
      <w:szCs w:val="21"/>
      <w:rFonts w:ascii="Times New Roman" w:eastAsia="Times New Roman" w:hAnsi="Times New Roman" w:cs="Times New Roman"/>
      <w:spacing w:val="6"/>
    </w:rPr>
  </w:style>
  <w:style w:type="character" w:customStyle="1" w:styleId="CharStyle16">
    <w:name w:val="Основной текст"/>
    <w:basedOn w:val="CharStyle10"/>
    <w:rPr>
      <w:lang w:val="ru-RU"/>
      <w:w w:val="100"/>
      <w:spacing w:val="0"/>
      <w:color w:val="000000"/>
      <w:position w:val="0"/>
    </w:rPr>
  </w:style>
  <w:style w:type="paragraph" w:customStyle="1" w:styleId="Style3">
    <w:name w:val="Заголовок №1"/>
    <w:basedOn w:val="Normal"/>
    <w:link w:val="CharStyle4"/>
    <w:pPr>
      <w:widowControl w:val="0"/>
      <w:shd w:val="clear" w:color="auto" w:fill="FFFFFF"/>
      <w:jc w:val="center"/>
      <w:outlineLvl w:val="0"/>
      <w:spacing w:after="120" w:line="0" w:lineRule="exact"/>
    </w:pPr>
    <w:rPr>
      <w:b/>
      <w:bCs/>
      <w:i w:val="0"/>
      <w:iCs w:val="0"/>
      <w:u w:val="none"/>
      <w:strike w:val="0"/>
      <w:smallCaps w:val="0"/>
      <w:sz w:val="33"/>
      <w:szCs w:val="33"/>
      <w:rFonts w:ascii="Times New Roman" w:eastAsia="Times New Roman" w:hAnsi="Times New Roman" w:cs="Times New Roman"/>
    </w:rPr>
  </w:style>
  <w:style w:type="paragraph" w:customStyle="1" w:styleId="Style5">
    <w:name w:val="Заголовок №2"/>
    <w:basedOn w:val="Normal"/>
    <w:link w:val="CharStyle6"/>
    <w:pPr>
      <w:widowControl w:val="0"/>
      <w:shd w:val="clear" w:color="auto" w:fill="FFFFFF"/>
      <w:jc w:val="center"/>
      <w:outlineLvl w:val="1"/>
      <w:spacing w:before="120" w:after="120" w:line="0" w:lineRule="exact"/>
    </w:pPr>
    <w:rPr>
      <w:b/>
      <w:bCs/>
      <w:i w:val="0"/>
      <w:iCs w:val="0"/>
      <w:u w:val="none"/>
      <w:strike w:val="0"/>
      <w:smallCaps w:val="0"/>
      <w:sz w:val="33"/>
      <w:szCs w:val="33"/>
      <w:rFonts w:ascii="Times New Roman" w:eastAsia="Times New Roman" w:hAnsi="Times New Roman" w:cs="Times New Roman"/>
    </w:rPr>
  </w:style>
  <w:style w:type="paragraph" w:customStyle="1" w:styleId="Style7">
    <w:name w:val="Подпись к таблице"/>
    <w:basedOn w:val="Normal"/>
    <w:link w:val="CharStyle8"/>
    <w:pPr>
      <w:widowControl w:val="0"/>
      <w:shd w:val="clear" w:color="auto" w:fill="FFFFFF"/>
      <w:jc w:val="right"/>
      <w:spacing w:line="277"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9">
    <w:name w:val="Основной текст"/>
    <w:basedOn w:val="Normal"/>
    <w:link w:val="CharStyle10"/>
    <w:pPr>
      <w:widowControl w:val="0"/>
      <w:shd w:val="clear" w:color="auto" w:fill="FFFFFF"/>
      <w:jc w:val="center"/>
      <w:spacing w:before="240" w:after="300" w:line="0" w:lineRule="exact"/>
    </w:pPr>
    <w:rPr>
      <w:b w:val="0"/>
      <w:bCs w:val="0"/>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