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" w:line="9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неправомерно отказала Заявителю в допуске к участию в Аукционе.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line="1160" w:lineRule="exact"/>
        <w:ind w:left="20" w:right="1020" w:firstLine="2380"/>
      </w:pPr>
      <w:r>
        <w:rPr>
          <w:lang w:val="ru-RU"/>
          <w:w w:val="100"/>
          <w:spacing w:val="0"/>
          <w:color w:val="000000"/>
          <w:position w:val="0"/>
        </w:rPr>
        <w:t>Доводы жалобы: 19.04.2016 года поступило извещение об отклонении первой части заявки на участие в эл.аукционе № 0190200000316003616: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380"/>
      </w:pPr>
      <w:r>
        <w:rPr>
          <w:lang w:val="ru-RU"/>
          <w:w w:val="100"/>
          <w:spacing w:val="0"/>
          <w:color w:val="000000"/>
          <w:position w:val="0"/>
        </w:rPr>
        <w:t xml:space="preserve">Извещение о допуске/отклонении первой части заявки эл. </w:t>
      </w:r>
      <w:r>
        <w:rPr>
          <w:rStyle w:val="CharStyle12"/>
          <w:b w:val="0"/>
          <w:bCs w:val="0"/>
        </w:rPr>
        <w:t>ayKHHOHa"RTS-tender"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160" w:lineRule="exact"/>
        <w:ind w:left="20" w:right="0" w:firstLine="0"/>
      </w:pPr>
      <w:r>
        <w:fldChar w:fldCharType="begin"/>
      </w:r>
      <w:r>
        <w:rPr>
          <w:color w:val="000000"/>
        </w:rPr>
        <w:instrText> HYPERLINK "mailto:no-reply@mail.rts-tender.ru"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no-reply@mail.rts-tender.ru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160" w:lineRule="exact"/>
        <w:ind w:left="20" w:right="0" w:firstLine="2380"/>
      </w:pPr>
      <w:r>
        <w:rPr>
          <w:lang w:val="ru-RU"/>
          <w:w w:val="100"/>
          <w:spacing w:val="0"/>
          <w:color w:val="000000"/>
          <w:position w:val="0"/>
        </w:rPr>
        <w:t xml:space="preserve">Кому: </w:t>
      </w:r>
      <w:r>
        <w:fldChar w:fldCharType="begin"/>
      </w:r>
      <w:r>
        <w:rPr>
          <w:color w:val="000000"/>
        </w:rPr>
        <w:instrText> HYPERLINK "mailto:oooistk@mail.ru"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oooistk@mail.ru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19.04.2016, 16:46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990" w:lineRule="exact"/>
        <w:ind w:left="20" w:right="0" w:firstLine="2380"/>
        <w:sectPr>
          <w:foot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Уведомляем Вас о том, что вашей заявке № 3666948, номер в протоколе 8 'отказано в</w:t>
      </w:r>
    </w:p>
    <w:p>
      <w:pPr>
        <w:widowControl w:val="0"/>
        <w:spacing w:line="360" w:lineRule="exact"/>
      </w:pPr>
      <w:r>
        <w:pict>
          <v:shape id="_x0000_s1027" type="#_x0000_t202" style="position:absolute;margin-left:1322.9pt;margin-top:0.1pt;width:56.25pt;height:42.9pt;z-index:251657728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40" w:lineRule="exact"/>
                    <w:ind w:left="10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9pt;margin-top:0.1pt;width:180.25pt;height:46.pt;z-index:251657729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допуске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5.9pt;margin-top:0.1pt;width:33.25pt;height:44.8pt;z-index:251657730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к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19.9pt;margin-top:0.1pt;width:189.25pt;height:45.pt;z-index:251657731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участию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717.9pt;margin-top:0.1pt;width:31.25pt;height:44.8pt;z-index:25165773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849.9pt;margin-top:0.1pt;width:64.25pt;height:44.8pt;z-index:25165773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эл.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016.9pt;margin-top:0.1pt;width:206.25pt;height:46.pt;z-index:251657734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аукционе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479.9pt;margin-top:0.1pt;width:481.25pt;height:43.8pt;z-index:25165773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0190200000316003616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55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50" w:lineRule="exact"/>
        <w:ind w:left="60" w:right="40" w:firstLine="0"/>
      </w:pPr>
      <w:r>
        <w:pict>
          <v:shape id="_x0000_s1035" type="#_x0000_t202" style="position:absolute;margin-left:1100.4pt;margin-top:401.3pt;width:847.1pt;height:48.7pt;z-index:-12582937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8"/>
                      <w:spacing w:val="0"/>
                    </w:rPr>
                    <w:t xml:space="preserve">состоится на </w:t>
                  </w: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"http://www.rts-tender.ru" </w:instrText>
                  </w:r>
                  <w:r>
                    <w:fldChar w:fldCharType="separate"/>
                  </w:r>
                  <w:r>
                    <w:rPr>
                      <w:rStyle w:val="Hyperlink"/>
                      <w:w w:val="100"/>
                      <w:spacing w:val="-10"/>
                      <w:position w:val="0"/>
                    </w:rPr>
                    <w:t>http://www.rts-tender.ru</w:t>
                  </w:r>
                  <w:r>
                    <w:fldChar w:fldCharType="end"/>
                  </w:r>
                  <w:r>
                    <w:rPr>
                      <w:w w:val="100"/>
                      <w:spacing w:val="-1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rStyle w:val="CharStyle18"/>
                      <w:spacing w:val="0"/>
                    </w:rPr>
                    <w:t>в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Причина отказа: Несоответствие информации, предусмотренной частью 3 статьи 66 Закона № 44-ФЗ, требованиям документации об электронном аукционе; не соответствует требованиям федерального закона и документации об аукционе в связи с тем, что представил конкретные показатели товара используемого при выполнении работ, в которых характеристики указаны не в полном объеме в нарушение ст. 66 Федерального закона от 05 апреля 2013 года № 44-ФЗ, а также пункта 4.1 Инструкции по подготовке заявки на участие в электронном аукционе.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250" w:line="990" w:lineRule="exact"/>
        <w:ind w:left="60" w:right="0" w:firstLine="0"/>
      </w:pPr>
      <w:r>
        <w:pict>
          <v:shape id="_x0000_s1036" type="#_x0000_t202" style="position:absolute;margin-left:3.5pt;margin-top:-2.7pt;width:997.1pt;height:105.7pt;z-index:-125829375;mso-wrap-distance-left:5.pt;mso-wrap-distance-top:9.3pt;mso-wrap-distance-right:5.pt;mso-wrap-distance-bottom:11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0" w:line="930" w:lineRule="exact"/>
                    <w:ind w:left="4860" w:right="0" w:firstLine="0"/>
                  </w:pPr>
                  <w:r>
                    <w:rPr>
                      <w:rStyle w:val="CharStyle15"/>
                      <w:spacing w:val="0"/>
                    </w:rPr>
                    <w:t>аукцион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0" w:right="0" w:firstLine="0"/>
                  </w:pPr>
                  <w:r>
                    <w:rPr>
                      <w:rStyle w:val="CharStyle15"/>
                      <w:spacing w:val="0"/>
                    </w:rPr>
                    <w:t>22.04.2016 07:35:00 (по московскому времени)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Эл. аукцион № 0190200000316003616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160" w:line="99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Время извещения: 19.04.2016 16:46:50 (по московскому времени)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40" w:lineRule="exact"/>
        <w:ind w:left="60" w:right="40" w:firstLine="2340"/>
      </w:pPr>
      <w:r>
        <w:rPr>
          <w:lang w:val="ru-RU"/>
          <w:w w:val="100"/>
          <w:spacing w:val="0"/>
          <w:color w:val="000000"/>
          <w:position w:val="0"/>
        </w:rPr>
        <w:t>Считаем отклонение первой части не обоснованным, так как нами в заявке предоставлены все конкретные показатели и характеристики товара используемого при выполнении работ в соответствии с аукционной документацией Заказчика и выставленными требованиями - Приложение 1.3 требования к товарам (материалам) применяемым при выполнении работ.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60" w:lineRule="exact"/>
        <w:ind w:left="60" w:right="40" w:firstLine="2340"/>
      </w:pPr>
      <w:r>
        <w:rPr>
          <w:lang w:val="ru-RU"/>
          <w:w w:val="100"/>
          <w:spacing w:val="0"/>
          <w:color w:val="000000"/>
          <w:position w:val="0"/>
        </w:rPr>
        <w:t>В соответствии с указанными документами и требованиями была подготовлена заявка на участие в электронном аукционе. Согласно статье 67 Закона, аукционная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0" w:line="990" w:lineRule="exact"/>
        <w:ind w:left="29280" w:right="0" w:firstLine="0"/>
      </w:pPr>
      <w:r>
        <w:rPr>
          <w:lang w:val="ru-RU"/>
          <w:w w:val="100"/>
          <w:spacing w:val="0"/>
          <w:color w:val="000000"/>
          <w:position w:val="0"/>
        </w:rPr>
        <w:t>аукционе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2" w:line="99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информацию, предусмотренную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6900" w:right="6760" w:firstLine="0"/>
      </w:pPr>
      <w:r>
        <w:rPr>
          <w:lang w:val="ru-RU"/>
          <w:w w:val="100"/>
          <w:spacing w:val="0"/>
          <w:color w:val="000000"/>
          <w:position w:val="0"/>
        </w:rPr>
        <w:t>документацией о таком аукционе в отношении закупаемых юе толкование указанной ноомы позволяет сделать вьп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70" w:line="99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аукционе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0" w:line="990" w:lineRule="exact"/>
        <w:ind w:left="12480" w:right="0" w:firstLine="0"/>
      </w:pPr>
      <w:r>
        <w:rPr>
          <w:lang w:val="ru-RU"/>
          <w:w w:val="100"/>
          <w:spacing w:val="0"/>
          <w:color w:val="000000"/>
          <w:position w:val="0"/>
        </w:rPr>
        <w:t>исключительно документацией об аукционе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99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техническими документами и сведениями.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072" w:line="1140" w:lineRule="exact"/>
        <w:ind w:left="60" w:right="40" w:firstLine="2340"/>
      </w:pPr>
      <w:r>
        <w:rPr>
          <w:lang w:val="ru-RU"/>
          <w:w w:val="100"/>
          <w:spacing w:val="0"/>
          <w:color w:val="000000"/>
          <w:position w:val="0"/>
        </w:rPr>
        <w:t>Так же Заказчик в протоколе не указал конкретную ошибку несоответствия требованиям, по каким пунктам не предоставлены конкретные характеристики, а также в каких пунктах характеристики указаны не в полном объеме. Не понятно, какие именно требования Заказчика были нарушены в предоставленной заявке.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115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ПРОСИМ:</w:t>
      </w:r>
    </w:p>
    <w:p>
      <w:pPr>
        <w:pStyle w:val="Style3"/>
        <w:numPr>
          <w:ilvl w:val="0"/>
          <w:numId w:val="1"/>
        </w:numPr>
        <w:tabs>
          <w:tab w:leader="none" w:pos="35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5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Признать Жалобу обоснованной.</w:t>
      </w:r>
    </w:p>
    <w:p>
      <w:pPr>
        <w:pStyle w:val="Style3"/>
        <w:numPr>
          <w:ilvl w:val="0"/>
          <w:numId w:val="1"/>
        </w:numPr>
        <w:tabs>
          <w:tab w:leader="none" w:pos="3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5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Рассмотреть жалобу по существу и провести внеплановую</w:t>
      </w:r>
    </w:p>
    <w:p>
      <w:pPr>
        <w:pStyle w:val="Style3"/>
        <w:numPr>
          <w:ilvl w:val="0"/>
          <w:numId w:val="1"/>
        </w:numPr>
        <w:tabs>
          <w:tab w:leader="none" w:pos="3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96" w:line="115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Приостановить проведение аукциона до рассмотрения жал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113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Приложение:</w:t>
      </w:r>
    </w:p>
    <w:p>
      <w:pPr>
        <w:pStyle w:val="Style3"/>
        <w:numPr>
          <w:ilvl w:val="0"/>
          <w:numId w:val="3"/>
        </w:numPr>
        <w:tabs>
          <w:tab w:leader="none" w:pos="3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30" w:lineRule="exact"/>
        <w:ind w:left="60" w:right="0" w:firstLine="2340"/>
      </w:pPr>
      <w:r>
        <w:rPr>
          <w:lang w:val="ru-RU"/>
          <w:w w:val="100"/>
          <w:spacing w:val="0"/>
          <w:color w:val="000000"/>
          <w:position w:val="0"/>
        </w:rPr>
        <w:t>Приказ о назначении директора.</w:t>
      </w:r>
    </w:p>
    <w:p>
      <w:pPr>
        <w:pStyle w:val="Style3"/>
        <w:numPr>
          <w:ilvl w:val="0"/>
          <w:numId w:val="3"/>
        </w:numPr>
        <w:tabs>
          <w:tab w:leader="none" w:pos="3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30" w:lineRule="exact"/>
        <w:ind w:left="60" w:right="0" w:firstLine="2340"/>
        <w:sect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Аукционная документация.</w:t>
      </w:r>
    </w:p>
    <w:p>
      <w:pPr>
        <w:widowControl w:val="0"/>
        <w:spacing w:line="360" w:lineRule="exact"/>
      </w:pPr>
      <w:r>
        <w:pict>
          <v:shape id="_x0000_s1037" type="#_x0000_t202" style="position:absolute;margin-left:1127.4pt;margin-top:0.1pt;width:22.75pt;height:11.7pt;z-index:25165773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70" w:lineRule="exact"/>
                    <w:ind w:left="100" w:right="0" w:firstLine="0"/>
                  </w:pPr>
                  <w:r>
                    <w:rPr>
                      <w:rStyle w:val="CharStyle21"/>
                      <w:spacing w:val="0"/>
                    </w:rPr>
                    <w:t xml:space="preserve">• </w:t>
                  </w:r>
                  <w:r>
                    <w:rPr>
                      <w:rStyle w:val="CharStyle22"/>
                      <w:spacing w:val="0"/>
                    </w:rPr>
                    <w:t>•&lt;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965.pt;margin-top:3.pt;width:98.5pt;height:25.5pt;z-index:251657737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50" w:lineRule="exact"/>
                    <w:ind w:left="0" w:right="0" w:firstLine="0"/>
                  </w:pPr>
                  <w:r>
                    <w:rPr>
                      <w:rStyle w:val="CharStyle25"/>
                      <w:spacing w:val="0"/>
                    </w:rPr>
                    <w:t>о^\ало-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821.pt;margin-top:178.8pt;width:59.5pt;height:46.5pt;z-index:251657738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0" w:right="0" w:firstLine="0"/>
                  </w:pPr>
                  <w:r>
                    <w:rPr>
                      <w:rStyle w:val="CharStyle28"/>
                      <w:spacing w:val="0"/>
                    </w:rPr>
                    <w:t xml:space="preserve">1 </w:t>
                  </w:r>
                  <w:r>
                    <w:rPr>
                      <w:rStyle w:val="CharStyle29"/>
                      <w:spacing w:val="-100"/>
                    </w:rPr>
                    <w:t>&lt;&amp;</w:t>
                  </w:r>
                  <w:r>
                    <w:rPr>
                      <w:rStyle w:val="CharStyle28"/>
                      <w:spacing w:val="0"/>
                    </w:rPr>
                    <w:t xml:space="preserve"> </w:t>
                  </w:r>
                  <w:r>
                    <w:rPr>
                      <w:rStyle w:val="CharStyle30"/>
                      <w:lang w:val="ru-RU"/>
                      <w:spacing w:val="0"/>
                    </w:rPr>
                    <w:t>=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813.pt;margin-top:214.3pt;width:117.pt;height:110.6pt;z-index:251657739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540" w:right="0" w:firstLine="0"/>
                  </w:pPr>
                  <w:r>
                    <w:rPr>
                      <w:rStyle w:val="CharStyle28"/>
                      <w:spacing w:val="0"/>
                    </w:rPr>
                    <w:t>у. ?;</w:t>
                  </w:r>
                </w:p>
                <w:p>
                  <w:pPr>
                    <w:pStyle w:val="Style31"/>
                    <w:tabs>
                      <w:tab w:leader="none" w:pos="19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70" w:lineRule="exact"/>
                    <w:ind w:left="20" w:right="0" w:firstLine="0"/>
                  </w:pPr>
                  <w:r>
                    <w:rPr>
                      <w:rStyle w:val="CharStyle33"/>
                      <w:spacing w:val="0"/>
                    </w:rPr>
                    <w:t xml:space="preserve">V" </w:t>
                  </w:r>
                  <w:r>
                    <w:rPr>
                      <w:rStyle w:val="CharStyle34"/>
                    </w:rPr>
                    <w:t>7 \</w:t>
                  </w:r>
                  <w:r>
                    <w:rPr>
                      <w:rStyle w:val="CharStyle33"/>
                      <w:spacing w:val="0"/>
                    </w:rPr>
                    <w:tab/>
                    <w:t>&gt;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20" w:right="0" w:firstLine="0"/>
                  </w:pPr>
                  <w:r>
                    <w:rPr>
                      <w:rStyle w:val="CharStyle33"/>
                      <w:spacing w:val="0"/>
                    </w:rPr>
                    <w:t xml:space="preserve">'•■£\ </w:t>
                  </w:r>
                  <w:r>
                    <w:rPr>
                      <w:rStyle w:val="CharStyle34"/>
                    </w:rPr>
                    <w:t>"о</w:t>
                  </w:r>
                  <w:r>
                    <w:rPr>
                      <w:rStyle w:val="CharStyle33"/>
                      <w:spacing w:val="0"/>
                    </w:rPr>
                    <w:t xml:space="preserve"> </w:t>
                  </w:r>
                  <w:r>
                    <w:rPr>
                      <w:rStyle w:val="CharStyle35"/>
                      <w:lang w:val="ru-RU"/>
                      <w:spacing w:val="0"/>
                    </w:rPr>
                    <w:t>%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690" w:lineRule="exact"/>
                    <w:ind w:left="0" w:right="0" w:firstLine="0"/>
                  </w:pPr>
                  <w:r>
                    <w:rPr>
                      <w:rStyle w:val="CharStyle38"/>
                      <w:i/>
                      <w:iCs/>
                      <w:spacing w:val="-110"/>
                    </w:rPr>
                    <w:t>°о °о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719.pt;margin-top:8.pt;width:167.pt;height:215.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42" type="#_x0000_t202" style="position:absolute;margin-left:998.9pt;margin-top:69.pt;width:92.75pt;height:30.3pt;z-index:251657740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80" w:lineRule="exact"/>
                    <w:ind w:left="100" w:right="0" w:firstLine="0"/>
                  </w:pPr>
                  <w:r>
                    <w:rPr>
                      <w:rStyle w:val="CharStyle41"/>
                      <w:spacing w:val="-10"/>
                    </w:rPr>
                    <w:t>38905л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319.9pt;margin-top:135.8pt;width:363.25pt;height:47.7pt;z-index:251657741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ОЛ. Курбатова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104.9pt;margin-top:189.3pt;width:39.25pt;height:46.5pt;z-index:25165774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44"/>
                      <w:i/>
                      <w:iCs/>
                      <w:spacing w:val="-100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919.9pt;margin-top:191.8pt;width:40.25pt;height:46.5pt;z-index:25165774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44"/>
                      <w:i/>
                      <w:iCs/>
                      <w:spacing w:val="-100"/>
                    </w:rPr>
                    <w:t>££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161.4pt;margin-top:225.3pt;width:32.75pt;height:46.5pt;z-index:251657744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45"/>
                      <w:lang w:val="ru-RU"/>
                      <w:spacing w:val="0"/>
                    </w:rPr>
                    <w:t>£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925.4pt;margin-top:297.8pt;width:173.25pt;height:46.5pt;z-index:25165774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tabs>
                      <w:tab w:leader="underscore" w:pos="27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46"/>
                      <w:spacing w:val="-100"/>
                    </w:rPr>
                    <w:t>%:</w:t>
                  </w:r>
                  <w:r>
                    <w:rPr>
                      <w:rStyle w:val="CharStyle47"/>
                      <w:lang w:val="ru-RU"/>
                      <w:spacing w:val="0"/>
                    </w:rPr>
                    <w:tab/>
                  </w:r>
                  <w:r>
                    <w:rPr>
                      <w:rStyle w:val="CharStyle45"/>
                      <w:lang w:val="ru-RU"/>
                      <w:vertAlign w:val="subscript"/>
                      <w:spacing w:val="0"/>
                    </w:rPr>
                    <w:t>л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-1.1pt;margin-top:130.8pt;width:567.25pt;height:47.7pt;z-index:25165774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Директор ООО «ИСТК»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widowControl w:val="0"/>
        <w:keepNext w:val="0"/>
        <w:keepLines w:val="0"/>
        <w:shd w:val="clear" w:color="auto" w:fill="auto"/>
        <w:bidi w:val="0"/>
        <w:jc w:val="left"/>
        <w:spacing w:before="0" w:after="0" w:line="680" w:lineRule="exact"/>
        <w:ind w:left="20" w:right="0" w:firstLine="0"/>
        <w:sectPr>
          <w:type w:val="continuous"/>
          <w:pgSz w:w="31680" w:h="31680" w:orient="landscape"/>
          <w:pgMar w:top="0" w:left="15395" w:right="13475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49" type="#_x0000_t202" style="position:absolute;margin-left:-29.pt;margin-top:3092.9pt;width:20.1pt;height:46.5pt;z-index:-125829374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30" w:lineRule="exact"/>
                    <w:ind w:left="0" w:right="0" w:firstLine="0"/>
                  </w:pPr>
                  <w:r>
                    <w:rPr>
                      <w:rStyle w:val="CharStyle48"/>
                      <w:lang w:val="ru-RU"/>
                      <w:i/>
                      <w:iCs/>
                      <w:spacing w:val="-100"/>
                    </w:rPr>
                    <w:t>г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0" type="#_x0000_t202" style="position:absolute;margin-left:180.4pt;margin-top:-12.1pt;width:22.1pt;height:34.5pt;z-index:-12582937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90" w:lineRule="exact"/>
                    <w:ind w:left="100" w:right="0" w:firstLine="0"/>
                  </w:pPr>
                  <w:r>
                    <w:rPr>
                      <w:rStyle w:val="CharStyle51"/>
                      <w:i/>
                      <w:iCs/>
                      <w:spacing w:val="-110"/>
                    </w:rPr>
                    <w:t>■у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4"/>
        </w:rPr>
        <w:t>^сябр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110" w:line="930" w:lineRule="exact"/>
        <w:ind w:left="1040" w:right="0" w:firstLine="0"/>
      </w:pPr>
      <w:r>
        <w:rPr>
          <w:rStyle w:val="CharStyle57"/>
        </w:rPr>
        <w:t>российская федерация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1202" w:line="930" w:lineRule="exact"/>
        <w:ind w:left="1040" w:right="0" w:firstLine="0"/>
      </w:pPr>
      <w:r>
        <w:rPr>
          <w:lang w:val="ru-RU"/>
          <w:w w:val="100"/>
          <w:spacing w:val="0"/>
          <w:color w:val="000000"/>
          <w:position w:val="0"/>
        </w:rPr>
        <w:t>ОБЩЕСТВО С ОГРАНИЧЕННОЙ ОТВЕТСТВЕННОСТЬЮ</w:t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0" w:line="1490" w:lineRule="exact"/>
        <w:ind w:left="20" w:right="0" w:firstLine="0"/>
        <w:sectPr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rStyle w:val="CharStyle60"/>
          <w:b/>
          <w:bCs/>
        </w:rPr>
        <w:t>«ИНЖЕНЕРНО-СТРОИТЕЛЬНАЯ ТРАНСПОРТНАЯ</w:t>
      </w:r>
      <w:r>
        <w:rPr>
          <w:lang w:val="ru-RU"/>
          <w:w w:val="100"/>
          <w:color w:val="000000"/>
          <w:position w:val="0"/>
        </w:rPr>
        <w:t xml:space="preserve"> КОМПАНИЯ»</w:t>
      </w:r>
      <w:bookmarkEnd w:id="0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3008" w:line="860" w:lineRule="exact"/>
        <w:ind w:left="19040" w:right="120" w:firstLine="0"/>
      </w:pPr>
      <w:r>
        <w:pict>
          <v:shape id="_x0000_s1051" type="#_x0000_t202" style="position:absolute;margin-left:5.pt;margin-top:-5.6pt;width:434.1pt;height:126.5pt;z-index:-12582937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40" w:lineRule="exact"/>
                    <w:ind w:left="20" w:right="0" w:firstLine="0"/>
                  </w:pPr>
                  <w:r>
                    <w:rPr>
                      <w:rStyle w:val="CharStyle20"/>
                      <w:spacing w:val="0"/>
                    </w:rPr>
                    <w:t>Юр. адрес: 629810, ЯНАО,</w:t>
                  </w:r>
                </w:p>
                <w:p>
                  <w:pPr>
                    <w:pStyle w:val="Style19"/>
                    <w:tabs>
                      <w:tab w:leader="none" w:pos="6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40" w:lineRule="exact"/>
                    <w:ind w:left="20" w:right="0" w:firstLine="0"/>
                  </w:pPr>
                  <w:r>
                    <w:rPr>
                      <w:rStyle w:val="CharStyle20"/>
                      <w:spacing w:val="0"/>
                    </w:rPr>
                    <w:t>г.</w:t>
                    <w:tab/>
                    <w:t>Ноябрьск, пр. Мира,</w:t>
                  </w:r>
                </w:p>
                <w:p>
                  <w:pPr>
                    <w:pStyle w:val="Style19"/>
                    <w:tabs>
                      <w:tab w:leader="none" w:pos="8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40" w:lineRule="exact"/>
                    <w:ind w:left="20" w:right="0" w:firstLine="0"/>
                  </w:pPr>
                  <w:r>
                    <w:rPr>
                      <w:rStyle w:val="CharStyle20"/>
                      <w:spacing w:val="0"/>
                    </w:rPr>
                    <w:t>д.</w:t>
                    <w:tab/>
                    <w:t>77, кв. 91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ИНН/КПП 8905054906/890501001 ОГР ЮЛ 1138905001399 тел. (3496) 44-08-66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150" w:lineRule="exact"/>
        <w:ind w:left="0" w:right="120" w:firstLine="0"/>
      </w:pPr>
      <w:r>
        <w:rPr>
          <w:rStyle w:val="CharStyle62"/>
        </w:rPr>
        <w:t xml:space="preserve">Куда: </w:t>
      </w:r>
      <w:r>
        <w:rPr>
          <w:lang w:val="ru-RU"/>
          <w:w w:val="100"/>
          <w:spacing w:val="0"/>
          <w:color w:val="000000"/>
          <w:position w:val="0"/>
        </w:rPr>
        <w:t>Управление федеральной антимонопольной службы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150" w:lineRule="exact"/>
        <w:ind w:left="13940" w:right="1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по Ямало-Ненецкому автономному округу 629001, г. Салехард, ул. Губкина, д. 13 </w:t>
      </w:r>
      <w:r>
        <w:rPr>
          <w:rStyle w:val="CharStyle62"/>
        </w:rPr>
        <w:t xml:space="preserve">Копия: </w:t>
      </w:r>
      <w:r>
        <w:rPr>
          <w:lang w:val="ru-RU"/>
          <w:w w:val="100"/>
          <w:spacing w:val="0"/>
          <w:color w:val="000000"/>
          <w:position w:val="0"/>
        </w:rPr>
        <w:t>Государственное казенное учреждение «Дирекция капитального строительства и инвестиций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150" w:lineRule="exact"/>
        <w:ind w:left="10280" w:right="120" w:firstLine="0"/>
      </w:pPr>
      <w:r>
        <w:rPr>
          <w:lang w:val="ru-RU"/>
          <w:w w:val="100"/>
          <w:spacing w:val="0"/>
          <w:color w:val="000000"/>
          <w:position w:val="0"/>
        </w:rPr>
        <w:t>Ямало-Ненецкого автономного округа» Место нахождения: ЯНАО, г. Салехард, ул. Ямальская, д. 11-г. Почтовый адрес: 629008, ЯНАО, г. Салехард, ул. Ямальская, д.11-г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140" w:lineRule="exact"/>
        <w:ind w:left="10280" w:right="1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Адрес электронной почты: </w:t>
      </w:r>
      <w:r>
        <w:fldChar w:fldCharType="begin"/>
      </w:r>
      <w:r>
        <w:rPr>
          <w:color w:val="000000"/>
        </w:rPr>
        <w:instrText> HYPERLINK "mailto:dks@dks.gov.yanao.ru"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dks@dks.gov.yanao.ru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. </w:t>
      </w:r>
      <w:r>
        <w:rPr>
          <w:lang w:val="ru-RU"/>
          <w:w w:val="100"/>
          <w:spacing w:val="0"/>
          <w:color w:val="000000"/>
          <w:position w:val="0"/>
        </w:rPr>
        <w:t xml:space="preserve">Номер контактного телефона: 8(34922) 2-09-38 </w:t>
      </w:r>
      <w:r>
        <w:rPr>
          <w:rStyle w:val="CharStyle62"/>
        </w:rPr>
        <w:t xml:space="preserve">От кого: </w:t>
      </w:r>
      <w:r>
        <w:rPr>
          <w:lang w:val="ru-RU"/>
          <w:w w:val="100"/>
          <w:spacing w:val="0"/>
          <w:color w:val="000000"/>
          <w:position w:val="0"/>
        </w:rPr>
        <w:t>ООО «ИСТК», 629810, Ямало-Ненецкий АО, г. Ноябрьск,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2400" w:line="1140" w:lineRule="exact"/>
        <w:ind w:left="0" w:right="120" w:firstLine="0"/>
      </w:pPr>
      <w:r>
        <w:rPr>
          <w:lang w:val="ru-RU"/>
          <w:w w:val="100"/>
          <w:spacing w:val="0"/>
          <w:color w:val="000000"/>
          <w:position w:val="0"/>
        </w:rPr>
        <w:t>пр. Мира, д. 77, кв. 91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96" w:line="990" w:lineRule="exact"/>
        <w:ind w:left="160" w:right="0" w:firstLine="0"/>
      </w:pPr>
      <w:r>
        <w:rPr>
          <w:lang w:val="ru-RU"/>
          <w:w w:val="100"/>
          <w:spacing w:val="0"/>
          <w:color w:val="000000"/>
          <w:position w:val="0"/>
        </w:rPr>
        <w:t>Жалоба на действия заказчика аукционной комиссии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70" w:lineRule="exact"/>
        <w:ind w:left="60" w:right="120" w:firstLine="2380"/>
      </w:pPr>
      <w:r>
        <w:rPr>
          <w:rStyle w:val="CharStyle62"/>
        </w:rPr>
        <w:t xml:space="preserve">Заказчик: </w:t>
      </w:r>
      <w:r>
        <w:rPr>
          <w:lang w:val="ru-RU"/>
          <w:w w:val="100"/>
          <w:spacing w:val="0"/>
          <w:color w:val="000000"/>
          <w:position w:val="0"/>
        </w:rPr>
        <w:t>Г осударственное казенное учреждение «Дирекция капитального строительства и инвестиций Ямало-Ненецкого автономного округа».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7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Место нахождения: ЯНАО, г. Салехард, ул. Ямальская, д.11-г.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Почтовый адрес: 629008, ЯНАО, г. Салехард, ул. Ямальская, д.11-г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 xml:space="preserve">Адрес электронной почты: </w:t>
      </w:r>
      <w:r>
        <w:fldChar w:fldCharType="begin"/>
      </w:r>
      <w:r>
        <w:rPr>
          <w:color w:val="000000"/>
        </w:rPr>
        <w:instrText> HYPERLINK "mailto:dks@dks.gov.yanao.ru"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dks@dks.gov.yanao.ru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1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Номер контактного телефона: 8(34922) 2-09-38.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Ответственное должностное лицо: Уфимцева Екатерина Сергеевна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10" w:lineRule="exact"/>
        <w:ind w:left="60" w:right="120" w:firstLine="2380"/>
      </w:pPr>
      <w:r>
        <w:rPr>
          <w:rStyle w:val="CharStyle62"/>
        </w:rPr>
        <w:t xml:space="preserve">Участник размещения заказа (заявитель): </w:t>
      </w:r>
      <w:r>
        <w:rPr>
          <w:lang w:val="ru-RU"/>
          <w:w w:val="100"/>
          <w:spacing w:val="0"/>
          <w:color w:val="000000"/>
          <w:position w:val="0"/>
        </w:rPr>
        <w:t>Общество с ограниченной ответственностью «Инженерно-строительная транспортная компания»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ИНН: 8905054906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4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Адрес: 629810, Ямало-Ненецкий АО, г. Ноябрьск, пр. Мира, д. 77, кв. 91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4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 xml:space="preserve">Телефон: (3496) 44-08-66; </w:t>
      </w:r>
      <w:r>
        <w:rPr>
          <w:lang w:val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"mailto:oooistk@mail.ru"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oooistk@mail.ru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60" w:line="114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Контактное лицо: Курбатова Олеся Петровна тел. +79088531866.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40" w:lineRule="exact"/>
        <w:ind w:left="60" w:right="120" w:firstLine="2380"/>
      </w:pPr>
      <w:r>
        <w:rPr>
          <w:lang w:val="ru-RU"/>
          <w:w w:val="100"/>
          <w:spacing w:val="0"/>
          <w:color w:val="000000"/>
          <w:position w:val="0"/>
        </w:rPr>
        <w:t xml:space="preserve">Адрес официального сайта на котором размещена информация о размещении заказа: </w:t>
      </w:r>
      <w:r>
        <w:fldChar w:fldCharType="begin"/>
      </w:r>
      <w:r>
        <w:rPr>
          <w:rStyle w:val="CharStyle63"/>
        </w:rPr>
        <w:instrText> HYPERLINK "http://www.rts-tender.ru" </w:instrText>
      </w:r>
      <w:r>
        <w:fldChar w:fldCharType="separate"/>
      </w:r>
      <w:r>
        <w:rPr>
          <w:rStyle w:val="Hyperlink"/>
        </w:rPr>
        <w:t>http://www.rts-tender.ru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rStyle w:val="CharStyle62"/>
        </w:rPr>
        <w:t xml:space="preserve">Номер извещения: </w:t>
      </w:r>
      <w:r>
        <w:rPr>
          <w:lang w:val="ru-RU"/>
          <w:w w:val="100"/>
          <w:spacing w:val="0"/>
          <w:color w:val="000000"/>
          <w:position w:val="0"/>
        </w:rPr>
        <w:t>№ 0190200000316003616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140" w:lineRule="exact"/>
        <w:ind w:left="60" w:right="120" w:firstLine="0"/>
      </w:pPr>
      <w:r>
        <w:rPr>
          <w:lang w:val="ru-RU"/>
          <w:w w:val="100"/>
          <w:spacing w:val="0"/>
          <w:color w:val="000000"/>
          <w:position w:val="0"/>
        </w:rPr>
        <w:t>Наименование объекта закупки: Выполнение работ по капитальному ремонту объекта: "Здание скорой помощи, ЯНАО, г. Ноябрьск, ул. Энтузиастов, д.65, в том числе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99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ПИР".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3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Дата опубликования извещения о проведении открытого конкурса: 28.03.2016 года.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30" w:lineRule="exact"/>
        <w:ind w:left="60" w:right="120" w:firstLine="2380"/>
      </w:pPr>
      <w:r>
        <w:rPr>
          <w:lang w:val="ru-RU"/>
          <w:w w:val="100"/>
          <w:spacing w:val="0"/>
          <w:color w:val="000000"/>
          <w:position w:val="0"/>
        </w:rPr>
        <w:t>1. 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которые, по мнению Заявителя нарушены: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990" w:lineRule="exact"/>
        <w:ind w:left="60" w:right="0" w:firstLine="2380"/>
      </w:pPr>
      <w:r>
        <w:rPr>
          <w:lang w:val="ru-RU"/>
          <w:w w:val="100"/>
          <w:spacing w:val="0"/>
          <w:color w:val="000000"/>
          <w:position w:val="0"/>
        </w:rPr>
        <w:t>В нарушение части 5 статьи 67 Закона о контрактной системе аукционная комиссия</w:t>
      </w:r>
    </w:p>
    <w:sectPr>
      <w:type w:val="continuous"/>
      <w:pgSz w:w="31680" w:h="31680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5.25pt;margin-top:2311.8pt;width:235.pt;height:30.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tabs>
                    <w:tab w:leader="none" w:pos="470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* </w:t>
                </w:r>
                <w:r>
                  <w:rPr>
                    <w:rStyle w:val="CharStyle8"/>
                  </w:rPr>
                  <w:t>'^30</w:t>
                </w:r>
                <w:r>
                  <w:rPr>
                    <w:rStyle w:val="CharStyle7"/>
                  </w:rPr>
                  <w:t xml:space="preserve"> *</w:t>
                  <w:tab/>
                </w:r>
                <w:r>
                  <w:rPr>
                    <w:rStyle w:val="CharStyle9"/>
                    <w:lang w:val="ru-RU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99"/>
        <w:szCs w:val="9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99"/>
        <w:szCs w:val="9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9"/>
      <w:szCs w:val="9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3"/>
      <w:szCs w:val="43"/>
      <w:rFonts w:ascii="Consolas" w:eastAsia="Consolas" w:hAnsi="Consolas" w:cs="Consolas"/>
    </w:rPr>
  </w:style>
  <w:style w:type="character" w:customStyle="1" w:styleId="CharStyle7">
    <w:name w:val="Колонтитул"/>
    <w:basedOn w:val="CharStyle6"/>
    <w:rPr>
      <w:lang w:val="ru-RU"/>
      <w:w w:val="100"/>
      <w:spacing w:val="0"/>
      <w:color w:val="000000"/>
      <w:position w:val="0"/>
    </w:rPr>
  </w:style>
  <w:style w:type="character" w:customStyle="1" w:styleId="CharStyle8">
    <w:name w:val="Колонтитул + 27,5 pt,Интервал -4 pt"/>
    <w:basedOn w:val="CharStyle6"/>
    <w:rPr>
      <w:lang w:val="ru-RU"/>
      <w:sz w:val="55"/>
      <w:szCs w:val="55"/>
      <w:w w:val="100"/>
      <w:spacing w:val="-80"/>
      <w:color w:val="000000"/>
      <w:position w:val="0"/>
    </w:rPr>
  </w:style>
  <w:style w:type="character" w:customStyle="1" w:styleId="CharStyle9">
    <w:name w:val="Колонтитул + Times New Roman,23,5 pt,Курсив"/>
    <w:basedOn w:val="CharStyle6"/>
    <w:rPr>
      <w:lang w:val="1024"/>
      <w:i/>
      <w:iCs/>
      <w:sz w:val="47"/>
      <w:szCs w:val="4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99"/>
      <w:szCs w:val="99"/>
      <w:rFonts w:ascii="Times New Roman" w:eastAsia="Times New Roman" w:hAnsi="Times New Roman" w:cs="Times New Roman"/>
    </w:rPr>
  </w:style>
  <w:style w:type="character" w:customStyle="1" w:styleId="CharStyle12">
    <w:name w:val="Основной текст (2) + 46,5 pt,Не полужирный"/>
    <w:basedOn w:val="CharStyle11"/>
    <w:rPr>
      <w:lang w:val="en-US"/>
      <w:b/>
      <w:bCs/>
      <w:sz w:val="93"/>
      <w:szCs w:val="93"/>
      <w:w w:val="100"/>
      <w:spacing w:val="0"/>
      <w:color w:val="000000"/>
      <w:position w:val="0"/>
    </w:rPr>
  </w:style>
  <w:style w:type="character" w:customStyle="1" w:styleId="CharStyle14">
    <w:name w:val="Основной текст (3) Exact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94"/>
      <w:szCs w:val="94"/>
      <w:rFonts w:ascii="Times New Roman" w:eastAsia="Times New Roman" w:hAnsi="Times New Roman" w:cs="Times New Roman"/>
    </w:rPr>
  </w:style>
  <w:style w:type="character" w:customStyle="1" w:styleId="CharStyle15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2"/>
    </w:rPr>
  </w:style>
  <w:style w:type="character" w:customStyle="1" w:styleId="CharStyle17">
    <w:name w:val="Основной текст (4) Exact"/>
    <w:basedOn w:val="DefaultParagraphFont"/>
    <w:link w:val="Style16"/>
    <w:rPr>
      <w:lang w:val="en-US"/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9"/>
    </w:rPr>
  </w:style>
  <w:style w:type="character" w:customStyle="1" w:styleId="CharStyle18">
    <w:name w:val="Основной текст (4) + Интервал 0 pt Exact"/>
    <w:basedOn w:val="CharStyle17"/>
    <w:rPr>
      <w:lang w:val="ru-RU"/>
      <w:w w:val="100"/>
      <w:spacing w:val="-2"/>
      <w:color w:val="000000"/>
      <w:position w:val="0"/>
    </w:rPr>
  </w:style>
  <w:style w:type="character" w:customStyle="1" w:styleId="CharStyle20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67"/>
      <w:szCs w:val="67"/>
      <w:rFonts w:ascii="Times New Roman" w:eastAsia="Times New Roman" w:hAnsi="Times New Roman" w:cs="Times New Roman"/>
      <w:spacing w:val="5"/>
    </w:rPr>
  </w:style>
  <w:style w:type="character" w:customStyle="1" w:styleId="CharStyle21">
    <w:name w:val="Основной текст (5) Exact"/>
    <w:basedOn w:val="CharStyle61"/>
    <w:rPr>
      <w:sz w:val="67"/>
      <w:szCs w:val="67"/>
      <w:spacing w:val="5"/>
    </w:rPr>
  </w:style>
  <w:style w:type="character" w:customStyle="1" w:styleId="CharStyle22">
    <w:name w:val="Основной текст (5) Exact"/>
    <w:basedOn w:val="CharStyle61"/>
    <w:rPr>
      <w:sz w:val="67"/>
      <w:szCs w:val="67"/>
      <w:spacing w:val="5"/>
    </w:rPr>
  </w:style>
  <w:style w:type="character" w:customStyle="1" w:styleId="CharStyle24">
    <w:name w:val="Подпись к картинке (2)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65"/>
      <w:szCs w:val="65"/>
      <w:rFonts w:ascii="Arial Narrow" w:eastAsia="Arial Narrow" w:hAnsi="Arial Narrow" w:cs="Arial Narrow"/>
      <w:spacing w:val="2"/>
    </w:rPr>
  </w:style>
  <w:style w:type="character" w:customStyle="1" w:styleId="CharStyle25">
    <w:name w:val="Подпись к картинке (2) Exact"/>
    <w:basedOn w:val="CharStyle24"/>
    <w:rPr>
      <w:lang w:val="ru-RU"/>
      <w:w w:val="100"/>
      <w:color w:val="000000"/>
      <w:position w:val="0"/>
    </w:rPr>
  </w:style>
  <w:style w:type="character" w:customStyle="1" w:styleId="CharStyle27">
    <w:name w:val="Подпись к картинке (3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2"/>
    </w:rPr>
  </w:style>
  <w:style w:type="character" w:customStyle="1" w:styleId="CharStyle28">
    <w:name w:val="Подпись к картинке (3) Exact"/>
    <w:basedOn w:val="CharStyle27"/>
    <w:rPr>
      <w:lang w:val="ru-RU"/>
      <w:w w:val="100"/>
      <w:color w:val="000000"/>
      <w:position w:val="0"/>
    </w:rPr>
  </w:style>
  <w:style w:type="character" w:customStyle="1" w:styleId="CharStyle29">
    <w:name w:val="Подпись к картинке (3) + Курсив,Интервал -4 pt Exact"/>
    <w:basedOn w:val="CharStyle27"/>
    <w:rPr>
      <w:lang w:val="ru-RU"/>
      <w:i/>
      <w:iCs/>
      <w:w w:val="100"/>
      <w:spacing w:val="-98"/>
      <w:color w:val="000000"/>
      <w:position w:val="0"/>
    </w:rPr>
  </w:style>
  <w:style w:type="character" w:customStyle="1" w:styleId="CharStyle30">
    <w:name w:val="Подпись к картинке (3) Exact"/>
    <w:basedOn w:val="CharStyle27"/>
    <w:rPr>
      <w:lang w:val="1024"/>
      <w:w w:val="100"/>
      <w:color w:val="000000"/>
      <w:position w:val="0"/>
    </w:rPr>
  </w:style>
  <w:style w:type="character" w:customStyle="1" w:styleId="CharStyle32">
    <w:name w:val="Подпись к картинке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67"/>
      <w:szCs w:val="67"/>
      <w:rFonts w:ascii="Times New Roman" w:eastAsia="Times New Roman" w:hAnsi="Times New Roman" w:cs="Times New Roman"/>
      <w:spacing w:val="5"/>
    </w:rPr>
  </w:style>
  <w:style w:type="character" w:customStyle="1" w:styleId="CharStyle33">
    <w:name w:val="Подпись к картинке Exact"/>
    <w:basedOn w:val="CharStyle32"/>
    <w:rPr>
      <w:lang w:val="ru-RU"/>
      <w:w w:val="100"/>
      <w:color w:val="000000"/>
      <w:position w:val="0"/>
    </w:rPr>
  </w:style>
  <w:style w:type="character" w:customStyle="1" w:styleId="CharStyle34">
    <w:name w:val="Подпись к картинке + Курсив,Интервал -6 pt Exact"/>
    <w:basedOn w:val="CharStyle32"/>
    <w:rPr>
      <w:lang w:val="ru-RU"/>
      <w:i/>
      <w:iCs/>
      <w:w w:val="100"/>
      <w:spacing w:val="-130"/>
      <w:color w:val="000000"/>
      <w:position w:val="0"/>
    </w:rPr>
  </w:style>
  <w:style w:type="character" w:customStyle="1" w:styleId="CharStyle35">
    <w:name w:val="Подпись к картинке + 46,5 pt,Интервал 0 pt Exact"/>
    <w:basedOn w:val="CharStyle32"/>
    <w:rPr>
      <w:lang w:val="1024"/>
      <w:sz w:val="93"/>
      <w:szCs w:val="93"/>
      <w:w w:val="100"/>
      <w:spacing w:val="-2"/>
      <w:color w:val="000000"/>
      <w:position w:val="0"/>
    </w:rPr>
  </w:style>
  <w:style w:type="character" w:customStyle="1" w:styleId="CharStyle37">
    <w:name w:val="Подпись к картинке (4) Exact"/>
    <w:basedOn w:val="DefaultParagraphFont"/>
    <w:link w:val="Style36"/>
    <w:rPr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  <w:spacing w:val="-108"/>
    </w:rPr>
  </w:style>
  <w:style w:type="character" w:customStyle="1" w:styleId="CharStyle38">
    <w:name w:val="Подпись к картинке (4) Exact"/>
    <w:basedOn w:val="CharStyle37"/>
    <w:rPr>
      <w:lang w:val="ru-RU"/>
      <w:w w:val="100"/>
      <w:color w:val="000000"/>
      <w:position w:val="0"/>
    </w:rPr>
  </w:style>
  <w:style w:type="character" w:customStyle="1" w:styleId="CharStyle40">
    <w:name w:val="Основной текст (6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58"/>
      <w:szCs w:val="58"/>
      <w:rFonts w:ascii="Book Antiqua" w:eastAsia="Book Antiqua" w:hAnsi="Book Antiqua" w:cs="Book Antiqua"/>
      <w:spacing w:val="-13"/>
    </w:rPr>
  </w:style>
  <w:style w:type="character" w:customStyle="1" w:styleId="CharStyle41">
    <w:name w:val="Основной текст (6) Exact"/>
    <w:basedOn w:val="CharStyle40"/>
    <w:rPr>
      <w:lang w:val="ru-RU"/>
      <w:w w:val="100"/>
      <w:color w:val="000000"/>
      <w:position w:val="0"/>
    </w:rPr>
  </w:style>
  <w:style w:type="character" w:customStyle="1" w:styleId="CharStyle43">
    <w:name w:val="Основной текст (7) Exact"/>
    <w:basedOn w:val="DefaultParagraphFont"/>
    <w:link w:val="Style42"/>
    <w:rPr>
      <w:b w:val="0"/>
      <w:bCs w:val="0"/>
      <w:i/>
      <w:iCs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98"/>
    </w:rPr>
  </w:style>
  <w:style w:type="character" w:customStyle="1" w:styleId="CharStyle44">
    <w:name w:val="Основной текст (7) Exact"/>
    <w:basedOn w:val="CharStyle43"/>
    <w:rPr>
      <w:lang w:val="ru-RU"/>
      <w:w w:val="100"/>
      <w:color w:val="000000"/>
      <w:position w:val="0"/>
    </w:rPr>
  </w:style>
  <w:style w:type="character" w:customStyle="1" w:styleId="CharStyle45">
    <w:name w:val="Основной текст Exact"/>
    <w:basedOn w:val="CharStyle4"/>
    <w:rPr>
      <w:lang w:val="1024"/>
      <w:sz w:val="93"/>
      <w:szCs w:val="93"/>
      <w:w w:val="100"/>
      <w:spacing w:val="-2"/>
      <w:color w:val="000000"/>
      <w:position w:val="0"/>
    </w:rPr>
  </w:style>
  <w:style w:type="character" w:customStyle="1" w:styleId="CharStyle46">
    <w:name w:val="Основной текст + Курсив,Интервал -4 pt Exact"/>
    <w:basedOn w:val="CharStyle4"/>
    <w:rPr>
      <w:lang w:val="ru-RU"/>
      <w:i/>
      <w:iCs/>
      <w:sz w:val="93"/>
      <w:szCs w:val="93"/>
      <w:w w:val="100"/>
      <w:spacing w:val="-98"/>
      <w:color w:val="000000"/>
      <w:position w:val="0"/>
    </w:rPr>
  </w:style>
  <w:style w:type="character" w:customStyle="1" w:styleId="CharStyle47">
    <w:name w:val="Основной текст Exact"/>
    <w:basedOn w:val="CharStyle4"/>
    <w:rPr>
      <w:lang w:val="1024"/>
      <w:sz w:val="93"/>
      <w:szCs w:val="93"/>
      <w:w w:val="100"/>
      <w:spacing w:val="-2"/>
      <w:color w:val="000000"/>
      <w:position w:val="0"/>
    </w:rPr>
  </w:style>
  <w:style w:type="character" w:customStyle="1" w:styleId="CharStyle48">
    <w:name w:val="Основной текст (7) Exact"/>
    <w:basedOn w:val="CharStyle43"/>
    <w:rPr>
      <w:lang w:val="1024"/>
      <w:w w:val="100"/>
      <w:color w:val="000000"/>
      <w:position w:val="0"/>
    </w:rPr>
  </w:style>
  <w:style w:type="character" w:customStyle="1" w:styleId="CharStyle50">
    <w:name w:val="Основной текст (9) Exact"/>
    <w:basedOn w:val="DefaultParagraphFont"/>
    <w:link w:val="Style49"/>
    <w:rPr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  <w:spacing w:val="-108"/>
    </w:rPr>
  </w:style>
  <w:style w:type="character" w:customStyle="1" w:styleId="CharStyle51">
    <w:name w:val="Основной текст (9) Exact"/>
    <w:basedOn w:val="CharStyle50"/>
    <w:rPr>
      <w:lang w:val="ru-RU"/>
      <w:w w:val="100"/>
      <w:color w:val="000000"/>
      <w:position w:val="0"/>
    </w:rPr>
  </w:style>
  <w:style w:type="character" w:customStyle="1" w:styleId="CharStyle53">
    <w:name w:val="Основной текст (8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68"/>
      <w:szCs w:val="68"/>
      <w:rFonts w:ascii="Arial Narrow" w:eastAsia="Arial Narrow" w:hAnsi="Arial Narrow" w:cs="Arial Narrow"/>
      <w:spacing w:val="30"/>
    </w:rPr>
  </w:style>
  <w:style w:type="character" w:customStyle="1" w:styleId="CharStyle54">
    <w:name w:val="Основной текст (8)"/>
    <w:basedOn w:val="CharStyle53"/>
    <w:rPr>
      <w:lang w:val="ru-RU"/>
      <w:w w:val="100"/>
      <w:color w:val="000000"/>
      <w:position w:val="0"/>
    </w:rPr>
  </w:style>
  <w:style w:type="character" w:customStyle="1" w:styleId="CharStyle56">
    <w:name w:val="Основной текст (10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</w:rPr>
  </w:style>
  <w:style w:type="character" w:customStyle="1" w:styleId="CharStyle57">
    <w:name w:val="Основной текст (10) + Малые прописные"/>
    <w:basedOn w:val="CharStyle56"/>
    <w:rPr>
      <w:lang w:val="ru-RU"/>
      <w:smallCaps/>
      <w:w w:val="100"/>
      <w:spacing w:val="0"/>
      <w:color w:val="000000"/>
      <w:position w:val="0"/>
    </w:rPr>
  </w:style>
  <w:style w:type="character" w:customStyle="1" w:styleId="CharStyle59">
    <w:name w:val="Заголовок №1_"/>
    <w:basedOn w:val="DefaultParagraphFont"/>
    <w:link w:val="Style58"/>
    <w:rPr>
      <w:b/>
      <w:bCs/>
      <w:i w:val="0"/>
      <w:iCs w:val="0"/>
      <w:u w:val="none"/>
      <w:strike w:val="0"/>
      <w:smallCaps w:val="0"/>
      <w:sz w:val="149"/>
      <w:szCs w:val="149"/>
      <w:rFonts w:ascii="Times New Roman" w:eastAsia="Times New Roman" w:hAnsi="Times New Roman" w:cs="Times New Roman"/>
      <w:spacing w:val="-10"/>
    </w:rPr>
  </w:style>
  <w:style w:type="character" w:customStyle="1" w:styleId="CharStyle60">
    <w:name w:val="Заголовок №1"/>
    <w:basedOn w:val="CharStyle59"/>
    <w:rPr>
      <w:lang w:val="ru-RU"/>
      <w:u w:val="single"/>
      <w:w w:val="100"/>
      <w:color w:val="000000"/>
      <w:position w:val="0"/>
    </w:rPr>
  </w:style>
  <w:style w:type="character" w:customStyle="1" w:styleId="CharStyle61">
    <w:name w:val="Основной текст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71"/>
      <w:szCs w:val="71"/>
      <w:rFonts w:ascii="Times New Roman" w:eastAsia="Times New Roman" w:hAnsi="Times New Roman" w:cs="Times New Roman"/>
    </w:rPr>
  </w:style>
  <w:style w:type="character" w:customStyle="1" w:styleId="CharStyle62">
    <w:name w:val="Основной текст + Полужирный"/>
    <w:basedOn w:val="CharStyle4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63">
    <w:name w:val="Основной текст"/>
    <w:basedOn w:val="CharStyle4"/>
    <w:rPr>
      <w:lang w:val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99"/>
      <w:szCs w:val="9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43"/>
      <w:szCs w:val="43"/>
      <w:rFonts w:ascii="Consolas" w:eastAsia="Consolas" w:hAnsi="Consolas" w:cs="Consolas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before="420" w:line="1160" w:lineRule="exact"/>
    </w:pPr>
    <w:rPr>
      <w:b/>
      <w:bCs/>
      <w:i w:val="0"/>
      <w:iCs w:val="0"/>
      <w:u w:val="none"/>
      <w:strike w:val="0"/>
      <w:smallCaps w:val="0"/>
      <w:sz w:val="99"/>
      <w:szCs w:val="99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94"/>
      <w:szCs w:val="94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9"/>
    </w:rPr>
  </w:style>
  <w:style w:type="paragraph" w:customStyle="1" w:styleId="Style19">
    <w:name w:val="Основной текст (5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1"/>
      <w:szCs w:val="71"/>
      <w:rFonts w:ascii="Times New Roman" w:eastAsia="Times New Roman" w:hAnsi="Times New Roman" w:cs="Times New Roman"/>
    </w:rPr>
  </w:style>
  <w:style w:type="paragraph" w:customStyle="1" w:styleId="Style23">
    <w:name w:val="Подпись к картинке (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5"/>
      <w:szCs w:val="65"/>
      <w:rFonts w:ascii="Arial Narrow" w:eastAsia="Arial Narrow" w:hAnsi="Arial Narrow" w:cs="Arial Narrow"/>
      <w:spacing w:val="2"/>
    </w:rPr>
  </w:style>
  <w:style w:type="paragraph" w:customStyle="1" w:styleId="Style26">
    <w:name w:val="Подпись к картинке (3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2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67"/>
      <w:szCs w:val="67"/>
      <w:rFonts w:ascii="Times New Roman" w:eastAsia="Times New Roman" w:hAnsi="Times New Roman" w:cs="Times New Roman"/>
      <w:spacing w:val="5"/>
    </w:rPr>
  </w:style>
  <w:style w:type="paragraph" w:customStyle="1" w:styleId="Style36">
    <w:name w:val="Подпись к картинке (4)"/>
    <w:basedOn w:val="Normal"/>
    <w:link w:val="CharStyle37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  <w:spacing w:val="-108"/>
    </w:rPr>
  </w:style>
  <w:style w:type="paragraph" w:customStyle="1" w:styleId="Style39">
    <w:name w:val="Основной текст (6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Book Antiqua" w:eastAsia="Book Antiqua" w:hAnsi="Book Antiqua" w:cs="Book Antiqua"/>
      <w:spacing w:val="-13"/>
    </w:rPr>
  </w:style>
  <w:style w:type="paragraph" w:customStyle="1" w:styleId="Style42">
    <w:name w:val="Основной текст (7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93"/>
      <w:szCs w:val="93"/>
      <w:rFonts w:ascii="Times New Roman" w:eastAsia="Times New Roman" w:hAnsi="Times New Roman" w:cs="Times New Roman"/>
      <w:spacing w:val="-98"/>
    </w:rPr>
  </w:style>
  <w:style w:type="paragraph" w:customStyle="1" w:styleId="Style49">
    <w:name w:val="Основной текст (9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  <w:spacing w:val="-108"/>
    </w:rPr>
  </w:style>
  <w:style w:type="paragraph" w:customStyle="1" w:styleId="Style52">
    <w:name w:val="Основной текст (8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Arial Narrow" w:eastAsia="Arial Narrow" w:hAnsi="Arial Narrow" w:cs="Arial Narrow"/>
      <w:spacing w:val="30"/>
    </w:rPr>
  </w:style>
  <w:style w:type="paragraph" w:customStyle="1" w:styleId="Style55">
    <w:name w:val="Основной текст (10)"/>
    <w:basedOn w:val="Normal"/>
    <w:link w:val="CharStyle56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93"/>
      <w:szCs w:val="93"/>
      <w:rFonts w:ascii="Times New Roman" w:eastAsia="Times New Roman" w:hAnsi="Times New Roman" w:cs="Times New Roman"/>
    </w:rPr>
  </w:style>
  <w:style w:type="paragraph" w:customStyle="1" w:styleId="Style58">
    <w:name w:val="Заголовок №1"/>
    <w:basedOn w:val="Normal"/>
    <w:link w:val="CharStyle59"/>
    <w:pPr>
      <w:widowControl w:val="0"/>
      <w:shd w:val="clear" w:color="auto" w:fill="FFFFFF"/>
      <w:jc w:val="center"/>
      <w:outlineLvl w:val="0"/>
      <w:spacing w:before="1560" w:line="0" w:lineRule="exact"/>
    </w:pPr>
    <w:rPr>
      <w:b/>
      <w:bCs/>
      <w:i w:val="0"/>
      <w:iCs w:val="0"/>
      <w:u w:val="none"/>
      <w:strike w:val="0"/>
      <w:smallCaps w:val="0"/>
      <w:sz w:val="149"/>
      <w:szCs w:val="149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