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Pr="00F86FD7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F86FD7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F86FD7">
        <w:rPr>
          <w:sz w:val="22"/>
          <w:szCs w:val="22"/>
        </w:rPr>
        <w:t>ООО «СТРОЙИНВЕСТ»</w:t>
      </w:r>
    </w:p>
    <w:p w:rsidR="008E0809" w:rsidRPr="00F86FD7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F86FD7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F86FD7">
        <w:rPr>
          <w:rFonts w:ascii="Times New Roman" w:hAnsi="Times New Roman" w:cs="Times New Roman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F86FD7">
        <w:rPr>
          <w:rFonts w:ascii="Times New Roman" w:hAnsi="Times New Roman" w:cs="Times New Roman"/>
          <w:sz w:val="20"/>
          <w:szCs w:val="20"/>
        </w:rPr>
        <w:t>елефон: 8-</w:t>
      </w:r>
      <w:r w:rsidR="00F84348" w:rsidRPr="00F86FD7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F86FD7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Летчиков, дом 6, офис 14, 15</w:t>
      </w:r>
      <w:r w:rsidR="0099259C" w:rsidRPr="00F86F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7" w:history="1"/>
      <w:r w:rsidRPr="00F86FD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86FD7">
        <w:rPr>
          <w:rFonts w:ascii="Times New Roman" w:hAnsi="Times New Roman" w:cs="Times New Roman"/>
          <w:sz w:val="20"/>
          <w:szCs w:val="20"/>
        </w:rPr>
        <w:t>-</w:t>
      </w:r>
      <w:r w:rsidRPr="00F86FD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86FD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6FD7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F86FD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86FD7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F86FD7">
        <w:rPr>
          <w:rFonts w:ascii="Times New Roman" w:hAnsi="Times New Roman" w:cs="Times New Roman"/>
          <w:sz w:val="20"/>
          <w:szCs w:val="20"/>
        </w:rPr>
        <w:t>@</w:t>
      </w:r>
      <w:r w:rsidRPr="00F86FD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86FD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86FD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F86FD7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F86FD7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F86FD7" w:rsidRDefault="008E0809" w:rsidP="008E080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0809" w:rsidRPr="00F86FD7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F86FD7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F86FD7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 xml:space="preserve">по </w:t>
      </w:r>
      <w:r w:rsidR="00715040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F86FD7" w:rsidRDefault="00395593" w:rsidP="00280D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F86FD7" w:rsidRDefault="008E0809" w:rsidP="005B6C3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715040" w:rsidRDefault="00FF4625" w:rsidP="0071504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040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370B4B" w:rsidRPr="00715040" w:rsidRDefault="00FF4625" w:rsidP="00715040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715040" w:rsidRPr="00715040">
        <w:rPr>
          <w:rFonts w:ascii="Times New Roman" w:eastAsia="Times New Roman" w:hAnsi="Times New Roman" w:cs="Times New Roman"/>
          <w:sz w:val="20"/>
          <w:szCs w:val="20"/>
        </w:rPr>
        <w:t>0190300001916000100</w:t>
      </w:r>
    </w:p>
    <w:p w:rsidR="00FF4625" w:rsidRPr="00715040" w:rsidRDefault="00FF4625" w:rsidP="00715040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715040" w:rsidRDefault="00FF4625" w:rsidP="0071504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>Строительство Многофункционального центра культуры </w:t>
      </w:r>
      <w:proofErr w:type="gramStart"/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 </w:t>
      </w:r>
      <w:proofErr w:type="spellStart"/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>Тойбохой</w:t>
      </w:r>
      <w:proofErr w:type="spellEnd"/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>Сунтарского</w:t>
      </w:r>
      <w:proofErr w:type="spellEnd"/>
      <w:r w:rsidR="0059613B" w:rsidRPr="007150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улуса</w:t>
      </w:r>
      <w:r w:rsidRPr="00715040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715040" w:rsidRDefault="003929BD" w:rsidP="0071504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715040" w:rsidRDefault="005B4B2A" w:rsidP="0071504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715040" w:rsidRDefault="00FF4625" w:rsidP="0071504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715040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Муниципальное казенное учреждение «Управление организации строительства»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629830, ЯНАО,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040">
        <w:rPr>
          <w:rFonts w:ascii="Times New Roman" w:hAnsi="Times New Roman" w:cs="Times New Roman"/>
          <w:sz w:val="20"/>
          <w:szCs w:val="20"/>
        </w:rPr>
        <w:t>Губкинский</w:t>
      </w:r>
      <w:proofErr w:type="spellEnd"/>
      <w:r w:rsidRPr="00715040">
        <w:rPr>
          <w:rFonts w:ascii="Times New Roman" w:hAnsi="Times New Roman" w:cs="Times New Roman"/>
          <w:sz w:val="20"/>
          <w:szCs w:val="20"/>
        </w:rPr>
        <w:t>, микрорайон 2, дом 45, этаж 3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uos-adm@mail.ru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5040">
        <w:rPr>
          <w:rFonts w:ascii="Times New Roman" w:hAnsi="Times New Roman" w:cs="Times New Roman"/>
          <w:sz w:val="20"/>
          <w:szCs w:val="20"/>
        </w:rPr>
        <w:t>(34936)</w:t>
      </w:r>
      <w:r>
        <w:rPr>
          <w:rFonts w:ascii="Times New Roman" w:hAnsi="Times New Roman" w:cs="Times New Roman"/>
          <w:sz w:val="20"/>
          <w:szCs w:val="20"/>
        </w:rPr>
        <w:t xml:space="preserve"> 3-20-43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Вилкова Кристина Вячеславовна 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715040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bCs/>
          <w:sz w:val="20"/>
          <w:szCs w:val="20"/>
        </w:rPr>
        <w:t xml:space="preserve">Администрация города </w:t>
      </w:r>
      <w:proofErr w:type="spellStart"/>
      <w:r w:rsidRPr="00715040">
        <w:rPr>
          <w:rFonts w:ascii="Times New Roman" w:hAnsi="Times New Roman" w:cs="Times New Roman"/>
          <w:bCs/>
          <w:sz w:val="20"/>
          <w:szCs w:val="20"/>
        </w:rPr>
        <w:t>Губкинского</w:t>
      </w:r>
      <w:proofErr w:type="spellEnd"/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629830</w:t>
      </w:r>
      <w:r w:rsidRPr="00715040">
        <w:rPr>
          <w:rFonts w:ascii="Times New Roman" w:hAnsi="Times New Roman" w:cs="Times New Roman"/>
          <w:sz w:val="20"/>
          <w:szCs w:val="20"/>
        </w:rPr>
        <w:t xml:space="preserve">, ЯНАО, </w:t>
      </w:r>
      <w:smartTag w:uri="urn:schemas-microsoft-com:office:smarttags" w:element="PersonName">
        <w:smartTagPr>
          <w:attr w:name="ProductID" w:val="г. Губкинский"/>
        </w:smartTagPr>
        <w:r w:rsidRPr="00715040">
          <w:rPr>
            <w:rFonts w:ascii="Times New Roman" w:hAnsi="Times New Roman" w:cs="Times New Roman"/>
            <w:sz w:val="20"/>
            <w:szCs w:val="20"/>
          </w:rPr>
          <w:t xml:space="preserve">г. </w:t>
        </w:r>
        <w:proofErr w:type="spellStart"/>
        <w:r w:rsidRPr="00715040">
          <w:rPr>
            <w:rFonts w:ascii="Times New Roman" w:hAnsi="Times New Roman" w:cs="Times New Roman"/>
            <w:sz w:val="20"/>
            <w:szCs w:val="20"/>
          </w:rPr>
          <w:t>Губкинский</w:t>
        </w:r>
      </w:smartTag>
      <w:proofErr w:type="spellEnd"/>
      <w:r w:rsidRPr="007150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504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715040">
        <w:rPr>
          <w:rFonts w:ascii="Times New Roman" w:hAnsi="Times New Roman" w:cs="Times New Roman"/>
          <w:sz w:val="20"/>
          <w:szCs w:val="20"/>
        </w:rPr>
        <w:t>. 5, дом 38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1504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muntorgi</w:t>
        </w:r>
        <w:r w:rsidRPr="0071504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3@</w:t>
        </w:r>
        <w:r w:rsidRPr="0071504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gubadm</w:t>
        </w:r>
        <w:r w:rsidRPr="0071504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71504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(34936) 3-98-45</w:t>
      </w:r>
    </w:p>
    <w:p w:rsidR="00715040" w:rsidRPr="00715040" w:rsidRDefault="00715040" w:rsidP="0071504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715040">
        <w:rPr>
          <w:rFonts w:ascii="Times New Roman" w:hAnsi="Times New Roman" w:cs="Times New Roman"/>
          <w:sz w:val="20"/>
          <w:szCs w:val="20"/>
        </w:rPr>
        <w:t>Скусинец</w:t>
      </w:r>
      <w:proofErr w:type="spellEnd"/>
      <w:r w:rsidRPr="00715040">
        <w:rPr>
          <w:rFonts w:ascii="Times New Roman" w:hAnsi="Times New Roman" w:cs="Times New Roman"/>
          <w:sz w:val="20"/>
          <w:szCs w:val="20"/>
        </w:rPr>
        <w:t xml:space="preserve"> Наталья Владимировна</w:t>
      </w:r>
    </w:p>
    <w:p w:rsidR="0072089B" w:rsidRPr="00F86FD7" w:rsidRDefault="0072089B" w:rsidP="00715040">
      <w:pPr>
        <w:pStyle w:val="a5"/>
        <w:rPr>
          <w:rFonts w:eastAsiaTheme="minorEastAsia"/>
        </w:rPr>
      </w:pPr>
      <w:r w:rsidRPr="00F86FD7">
        <w:t>____________________________________________________________________</w:t>
      </w:r>
      <w:r w:rsidR="00370099" w:rsidRPr="00F86FD7">
        <w:t>______________</w:t>
      </w:r>
      <w:r w:rsidR="00B40B8A" w:rsidRPr="00F86FD7">
        <w:t>___</w:t>
      </w:r>
    </w:p>
    <w:p w:rsidR="007018F7" w:rsidRPr="00F86FD7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F86FD7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86FD7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 w:rsidRPr="00F86FD7">
        <w:rPr>
          <w:rFonts w:ascii="Times New Roman" w:hAnsi="Times New Roman" w:cs="Times New Roman"/>
          <w:sz w:val="20"/>
          <w:szCs w:val="20"/>
        </w:rPr>
        <w:t xml:space="preserve"> </w:t>
      </w:r>
      <w:r w:rsidRPr="00F86FD7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системе в сфере закупок", направляет в Ваш адрес жалобу о нижеследующем:</w:t>
      </w:r>
    </w:p>
    <w:p w:rsidR="00BB4E22" w:rsidRPr="00F86FD7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F86FD7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F86FD7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FD7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F86FD7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15040" w:rsidRPr="00715040" w:rsidRDefault="00E47696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715040" w:rsidRPr="00715040">
        <w:rPr>
          <w:rFonts w:ascii="Times New Roman" w:hAnsi="Times New Roman" w:cs="Times New Roman"/>
          <w:sz w:val="20"/>
          <w:szCs w:val="20"/>
        </w:rPr>
        <w:t xml:space="preserve"> </w:t>
      </w:r>
      <w:r w:rsidR="00715040" w:rsidRPr="00715040">
        <w:rPr>
          <w:rFonts w:ascii="Times New Roman" w:hAnsi="Times New Roman" w:cs="Times New Roman"/>
          <w:sz w:val="20"/>
          <w:szCs w:val="20"/>
        </w:rPr>
        <w:t xml:space="preserve">В соответствии с положениями </w:t>
      </w:r>
      <w:hyperlink r:id="rId9" w:history="1">
        <w:r w:rsidR="00715040" w:rsidRPr="00715040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715040" w:rsidRPr="00715040">
        <w:rPr>
          <w:rFonts w:ascii="Times New Roman" w:hAnsi="Times New Roman" w:cs="Times New Roman"/>
          <w:sz w:val="20"/>
          <w:szCs w:val="20"/>
        </w:rPr>
        <w:t xml:space="preserve"> о контрактной системе заказчик обязан приложить к документации о закупке проект контракта. При этом по истечении срока для внесения изменений в извещение, документацию о закупке положениями Закона о контрактной системе </w:t>
      </w:r>
      <w:r w:rsidR="00715040" w:rsidRPr="00715040">
        <w:rPr>
          <w:rFonts w:ascii="Times New Roman" w:hAnsi="Times New Roman" w:cs="Times New Roman"/>
          <w:sz w:val="20"/>
          <w:szCs w:val="20"/>
          <w:u w:val="single"/>
        </w:rPr>
        <w:t>не предусмотрена возможность изменения</w:t>
      </w:r>
      <w:r w:rsidR="00715040" w:rsidRPr="00715040">
        <w:rPr>
          <w:rFonts w:ascii="Times New Roman" w:hAnsi="Times New Roman" w:cs="Times New Roman"/>
          <w:sz w:val="20"/>
          <w:szCs w:val="20"/>
        </w:rPr>
        <w:t xml:space="preserve"> заказчиком положений проекта контракта.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history="1">
        <w:r w:rsidRPr="00715040">
          <w:rPr>
            <w:rFonts w:ascii="Times New Roman" w:hAnsi="Times New Roman" w:cs="Times New Roman"/>
            <w:sz w:val="20"/>
            <w:szCs w:val="20"/>
          </w:rPr>
          <w:t>частью 4 статьи 34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715040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715040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</w:t>
      </w:r>
      <w:r w:rsidRPr="00715040">
        <w:rPr>
          <w:rFonts w:ascii="Times New Roman" w:hAnsi="Times New Roman" w:cs="Times New Roman"/>
          <w:sz w:val="20"/>
          <w:szCs w:val="20"/>
        </w:rPr>
        <w:t xml:space="preserve">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040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11" w:history="1">
        <w:r w:rsidRPr="00715040">
          <w:rPr>
            <w:rFonts w:ascii="Times New Roman" w:hAnsi="Times New Roman" w:cs="Times New Roman"/>
            <w:sz w:val="20"/>
            <w:szCs w:val="20"/>
          </w:rPr>
          <w:t>частями 5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715040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715040">
          <w:rPr>
            <w:rFonts w:ascii="Times New Roman" w:hAnsi="Times New Roman" w:cs="Times New Roman"/>
            <w:sz w:val="20"/>
            <w:szCs w:val="20"/>
          </w:rPr>
          <w:t>8 статьи 34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установленном Правительством Российской Федерации</w:t>
      </w:r>
      <w:r w:rsidRPr="00715040">
        <w:rPr>
          <w:rFonts w:ascii="Times New Roman" w:hAnsi="Times New Roman" w:cs="Times New Roman"/>
          <w:sz w:val="20"/>
          <w:szCs w:val="20"/>
        </w:rPr>
        <w:t xml:space="preserve">, в случае просрочки исполнения поставщиком (подрядчиком, исполнителем) обязательств по контракту, а также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размер штрафа в виде фиксированной суммы</w:t>
      </w:r>
      <w:r w:rsidRPr="00715040">
        <w:rPr>
          <w:rFonts w:ascii="Times New Roman" w:hAnsi="Times New Roman" w:cs="Times New Roman"/>
          <w:sz w:val="20"/>
          <w:szCs w:val="20"/>
        </w:rPr>
        <w:t xml:space="preserve">, определенной в </w:t>
      </w:r>
      <w:hyperlink r:id="rId14" w:history="1">
        <w:r w:rsidRPr="00715040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715040">
        <w:rPr>
          <w:rFonts w:ascii="Times New Roman" w:hAnsi="Times New Roman" w:cs="Times New Roman"/>
          <w:sz w:val="20"/>
          <w:szCs w:val="20"/>
        </w:rPr>
        <w:t>, установленном</w:t>
      </w:r>
      <w:proofErr w:type="gramEnd"/>
      <w:r w:rsidRPr="00715040">
        <w:rPr>
          <w:rFonts w:ascii="Times New Roman" w:hAnsi="Times New Roman" w:cs="Times New Roman"/>
          <w:sz w:val="20"/>
          <w:szCs w:val="20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Таким образом, учитывая, что </w:t>
      </w:r>
      <w:hyperlink r:id="rId15" w:history="1">
        <w:r w:rsidRPr="0071504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закупок, размер неустойки (штрафа, пени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), подлежат включению заказчиком непосредственно в проект контракта</w:t>
      </w:r>
      <w:r w:rsidRPr="00715040">
        <w:rPr>
          <w:rFonts w:ascii="Times New Roman" w:hAnsi="Times New Roman" w:cs="Times New Roman"/>
          <w:sz w:val="20"/>
          <w:szCs w:val="20"/>
        </w:rPr>
        <w:t>, прилагаемый к документации о закупке.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  <w:u w:val="single"/>
        </w:rPr>
        <w:t xml:space="preserve">При этом </w:t>
      </w:r>
      <w:hyperlink r:id="rId16" w:history="1">
        <w:r w:rsidRPr="00715040">
          <w:rPr>
            <w:rFonts w:ascii="Times New Roman" w:hAnsi="Times New Roman" w:cs="Times New Roman"/>
            <w:sz w:val="20"/>
            <w:szCs w:val="20"/>
            <w:u w:val="single"/>
          </w:rPr>
          <w:t>подпункты "а" - "г" пунктов 4</w:t>
        </w:r>
      </w:hyperlink>
      <w:r w:rsidRPr="00715040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hyperlink r:id="rId17" w:history="1">
        <w:r w:rsidRPr="00715040">
          <w:rPr>
            <w:rFonts w:ascii="Times New Roman" w:hAnsi="Times New Roman" w:cs="Times New Roman"/>
            <w:sz w:val="20"/>
            <w:szCs w:val="20"/>
            <w:u w:val="single"/>
          </w:rPr>
          <w:t>5</w:t>
        </w:r>
      </w:hyperlink>
      <w:r w:rsidRPr="00715040">
        <w:rPr>
          <w:rFonts w:ascii="Times New Roman" w:hAnsi="Times New Roman" w:cs="Times New Roman"/>
          <w:sz w:val="20"/>
          <w:szCs w:val="20"/>
          <w:u w:val="single"/>
        </w:rPr>
        <w:t xml:space="preserve"> Правил устанавливают указание различных размеров штрафа в зависимости от цены контракта.</w:t>
      </w:r>
      <w:r w:rsidRPr="00715040">
        <w:rPr>
          <w:rFonts w:ascii="Times New Roman" w:hAnsi="Times New Roman" w:cs="Times New Roman"/>
          <w:sz w:val="20"/>
          <w:szCs w:val="20"/>
        </w:rPr>
        <w:t xml:space="preserve">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</w:t>
      </w:r>
      <w:r w:rsidRPr="00715040">
        <w:rPr>
          <w:rFonts w:ascii="Times New Roman" w:hAnsi="Times New Roman" w:cs="Times New Roman"/>
          <w:sz w:val="20"/>
          <w:szCs w:val="20"/>
        </w:rPr>
        <w:lastRenderedPageBreak/>
        <w:t xml:space="preserve">устанавливать в проекте контракта под отлагательным условием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все возможные значения размеров штрафа, предусмотренные Правилами для каждого порогового значения цены контракта</w:t>
      </w:r>
      <w:r w:rsidRPr="00715040">
        <w:rPr>
          <w:rFonts w:ascii="Times New Roman" w:hAnsi="Times New Roman" w:cs="Times New Roman"/>
          <w:sz w:val="20"/>
          <w:szCs w:val="20"/>
        </w:rPr>
        <w:t>, за исключением пороговых значений, превышающих начальную (максимальную) цену контракта.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В случае, когда величина штрафа не определена, условие о неустойке за ненадлежащее исполнение обязательств по контра</w:t>
      </w:r>
      <w:r w:rsidRPr="00715040">
        <w:rPr>
          <w:rFonts w:ascii="Times New Roman" w:hAnsi="Times New Roman" w:cs="Times New Roman"/>
          <w:sz w:val="20"/>
          <w:szCs w:val="20"/>
        </w:rPr>
        <w:t xml:space="preserve">кту признается несогласованным. </w:t>
      </w:r>
      <w:r w:rsidRPr="00715040">
        <w:rPr>
          <w:rFonts w:ascii="Times New Roman" w:hAnsi="Times New Roman" w:cs="Times New Roman"/>
          <w:sz w:val="20"/>
          <w:szCs w:val="20"/>
        </w:rPr>
        <w:t>Однако в проекте Контракта заказчика данное условие, предписанное Правилами, не выполняется</w:t>
      </w:r>
      <w:r w:rsidRPr="00715040">
        <w:rPr>
          <w:rFonts w:ascii="Times New Roman" w:hAnsi="Times New Roman" w:cs="Times New Roman"/>
          <w:sz w:val="20"/>
          <w:szCs w:val="20"/>
        </w:rPr>
        <w:t>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2) </w:t>
      </w:r>
      <w:r w:rsidRPr="00715040">
        <w:rPr>
          <w:rFonts w:ascii="Times New Roman" w:hAnsi="Times New Roman" w:cs="Times New Roman"/>
          <w:sz w:val="20"/>
          <w:szCs w:val="20"/>
        </w:rPr>
        <w:t>Проект контракта содержит условие: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5040">
        <w:rPr>
          <w:rFonts w:ascii="Times New Roman" w:hAnsi="Times New Roman" w:cs="Times New Roman"/>
          <w:i/>
          <w:sz w:val="20"/>
          <w:szCs w:val="20"/>
        </w:rPr>
        <w:t>«9.13. В случае если по каким-либо причинам обеспечение исполнения  обязательств  по контракту перестало быть действительным, закончило свое действие или иным образом перестало обеспечивать исполнение Подрядчиком своих обязательств по контракту, Подрядчик обязуется  в течение 10 (десяти) банковских дней предоставить Заказчику иное (новое) надлежащее обеспечение исполнения контракта».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Из буквального толкования приведенного пункта проекта контракта следует, что он дает заказчику право требовать замены обеспечения в случае, когда обеспечение перестало быть действительным, закончило свое действие или иным образом перестало обеспечивать исполнение контракта, то есть действие банковской гарантии должно прекратиться в период исполнения контракта.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63"/>
      <w:r w:rsidRPr="00715040">
        <w:rPr>
          <w:rFonts w:ascii="Times New Roman" w:hAnsi="Times New Roman" w:cs="Times New Roman"/>
          <w:sz w:val="20"/>
          <w:szCs w:val="20"/>
        </w:rPr>
        <w:t>Пунктом 3 статьи 96</w:t>
      </w:r>
      <w:r>
        <w:rPr>
          <w:rFonts w:ascii="Times New Roman" w:hAnsi="Times New Roman" w:cs="Times New Roman"/>
          <w:sz w:val="20"/>
          <w:szCs w:val="20"/>
        </w:rPr>
        <w:t xml:space="preserve"> Закона о конт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рактной системе </w:t>
      </w:r>
      <w:r w:rsidRPr="00715040">
        <w:rPr>
          <w:rFonts w:ascii="Times New Roman" w:hAnsi="Times New Roman" w:cs="Times New Roman"/>
          <w:sz w:val="20"/>
          <w:szCs w:val="20"/>
        </w:rPr>
        <w:t>закреплено</w:t>
      </w:r>
      <w:bookmarkEnd w:id="1"/>
      <w:r w:rsidRPr="00715040">
        <w:rPr>
          <w:rFonts w:ascii="Times New Roman" w:hAnsi="Times New Roman" w:cs="Times New Roman"/>
          <w:sz w:val="20"/>
          <w:szCs w:val="20"/>
        </w:rPr>
        <w:t xml:space="preserve">: «Исполнение контракта может обеспечиваться предоставлением банковской гарантии, выданной банком и соответствующей требованиям </w:t>
      </w:r>
      <w:hyperlink w:anchor="sub_45" w:history="1">
        <w:r w:rsidRPr="00715040">
          <w:rPr>
            <w:rFonts w:ascii="Times New Roman" w:hAnsi="Times New Roman" w:cs="Times New Roman"/>
            <w:sz w:val="20"/>
            <w:szCs w:val="20"/>
          </w:rPr>
          <w:t>статьи 45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месяц».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spellStart"/>
      <w:r w:rsidRPr="00715040">
        <w:rPr>
          <w:rFonts w:ascii="Times New Roman" w:hAnsi="Times New Roman" w:cs="Times New Roman"/>
          <w:sz w:val="20"/>
          <w:szCs w:val="20"/>
        </w:rPr>
        <w:t>ч.ч</w:t>
      </w:r>
      <w:proofErr w:type="spellEnd"/>
      <w:r w:rsidRPr="00715040">
        <w:rPr>
          <w:rFonts w:ascii="Times New Roman" w:hAnsi="Times New Roman" w:cs="Times New Roman"/>
          <w:sz w:val="20"/>
          <w:szCs w:val="20"/>
        </w:rPr>
        <w:t>. 4,5 ст. 96 Закона о контрактной системе: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-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Законом;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-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признается уклонившимся от заключения контракта.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04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8" w:history="1">
        <w:r w:rsidRPr="00715040">
          <w:rPr>
            <w:rFonts w:ascii="Times New Roman" w:hAnsi="Times New Roman" w:cs="Times New Roman"/>
            <w:sz w:val="20"/>
            <w:szCs w:val="20"/>
          </w:rPr>
          <w:t>частью 3 статьи 70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Закона N 44-ФЗ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также документ, подтверждающий предоставление обеспечения исполнения контракта</w:t>
      </w:r>
      <w:r w:rsidRPr="00715040">
        <w:rPr>
          <w:rFonts w:ascii="Times New Roman" w:hAnsi="Times New Roman" w:cs="Times New Roman"/>
          <w:sz w:val="20"/>
          <w:szCs w:val="20"/>
        </w:rPr>
        <w:t xml:space="preserve"> и подписанный усиленной электронной подписью указанного лица.</w:t>
      </w:r>
      <w:proofErr w:type="gramEnd"/>
      <w:r w:rsidRPr="00715040">
        <w:rPr>
          <w:rFonts w:ascii="Times New Roman" w:hAnsi="Times New Roman" w:cs="Times New Roman"/>
          <w:sz w:val="20"/>
          <w:szCs w:val="20"/>
        </w:rPr>
        <w:t xml:space="preserve"> При этом у заказчика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имеется возможность получения актуальной информации</w:t>
      </w:r>
      <w:r w:rsidRPr="00715040">
        <w:rPr>
          <w:rFonts w:ascii="Times New Roman" w:hAnsi="Times New Roman" w:cs="Times New Roman"/>
          <w:sz w:val="20"/>
          <w:szCs w:val="20"/>
        </w:rPr>
        <w:t xml:space="preserve"> о состоянии банковской гарантии. Так как согласно </w:t>
      </w:r>
      <w:hyperlink r:id="rId19" w:history="1">
        <w:r w:rsidRPr="00715040">
          <w:rPr>
            <w:rStyle w:val="afc"/>
            <w:rFonts w:ascii="Times New Roman" w:hAnsi="Times New Roman" w:cs="Times New Roman"/>
            <w:color w:val="auto"/>
            <w:sz w:val="20"/>
            <w:szCs w:val="20"/>
          </w:rPr>
          <w:t>части 8 статьи 45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Закона N 44-ФЗ банковская гарантия, предоставляемая участником закупки в качестве обеспечения заявки либо в качестве обеспечения исполнения контракта, должна быть включена в реестр банковских гарантий, размещенный в единой информационной системе. Кроме того, </w:t>
      </w:r>
      <w:r w:rsidRPr="00715040">
        <w:rPr>
          <w:rFonts w:ascii="Times New Roman" w:hAnsi="Times New Roman" w:cs="Times New Roman"/>
          <w:sz w:val="20"/>
          <w:szCs w:val="20"/>
          <w:u w:val="single"/>
        </w:rPr>
        <w:t>Законом N 44-ФЗ не предусмотрено право заказчика требовать замены банковской гарантии на иную форму обеспечения исполнения контракта в случае отзыва лицензии у банка.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Таким образом, у заказчика имеется возможность удостовериться в действительности банковской гарантии до заключения муниципального контракта, убедиться, что срок ее действия соответствует пункту 3 статьи 96 44-ФЗ и любое расширительное толкование договора в данном случае считаем недопустимым и возлагающим на участника дополнительную нецелесообразную обязанность и ответственность. </w:t>
      </w:r>
    </w:p>
    <w:p w:rsidR="00E37B94" w:rsidRPr="00715040" w:rsidRDefault="005B6C3D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3) </w:t>
      </w:r>
      <w:r w:rsidRPr="0071504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hyperlink r:id="rId20" w:history="1">
        <w:r w:rsidRPr="00715040">
          <w:rPr>
            <w:rFonts w:ascii="Times New Roman" w:hAnsi="Times New Roman" w:cs="Times New Roman"/>
            <w:sz w:val="20"/>
            <w:szCs w:val="20"/>
          </w:rPr>
          <w:t>ч. 4 ст. 34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715040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715040">
        <w:rPr>
          <w:rFonts w:ascii="Times New Roman" w:hAnsi="Times New Roman" w:cs="Times New Roman"/>
          <w:sz w:val="20"/>
          <w:szCs w:val="20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040">
        <w:rPr>
          <w:rFonts w:ascii="Times New Roman" w:hAnsi="Times New Roman" w:cs="Times New Roman"/>
          <w:sz w:val="20"/>
          <w:szCs w:val="20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Согласно п. 6.1 ст. 34 Закона о контрактной системе в 2015 и 2016 годах в случаях и в порядке, которые определены Правительством Российской Федерации, заказчик предоставляет отсрочку уплаты неустоек (штрафов, пеней) и (или) осуществляет списание начисленных сумм неустоек (штрафов, пеней).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Во исполнение указанного пункта Закона о контрактной системе Правительством РФ принято Постановление от 14 марта 2016 г. N 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 действующее до 01.01.2017.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 xml:space="preserve">Согласно данному </w:t>
      </w:r>
      <w:hyperlink r:id="rId21" w:history="1">
        <w:r w:rsidRPr="00715040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 w:rsidRPr="00715040">
        <w:rPr>
          <w:rFonts w:ascii="Times New Roman" w:hAnsi="Times New Roman" w:cs="Times New Roman"/>
          <w:sz w:val="20"/>
          <w:szCs w:val="20"/>
        </w:rPr>
        <w:t xml:space="preserve">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</w:t>
      </w:r>
      <w:r w:rsidRPr="00715040">
        <w:rPr>
          <w:rFonts w:ascii="Times New Roman" w:hAnsi="Times New Roman" w:cs="Times New Roman"/>
          <w:sz w:val="20"/>
          <w:szCs w:val="20"/>
        </w:rPr>
        <w:lastRenderedPageBreak/>
        <w:t>объеме в 2015 или 2016 годах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715040" w:rsidRPr="00715040" w:rsidRDefault="00715040" w:rsidP="0071504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Следовательно, действия Заказчика, не установившего условие отсрочки уплаты неустоек (штрафов, пеней), нарушают пункт 6.1 статьи 34 Закона о контрактной системе.</w:t>
      </w:r>
    </w:p>
    <w:p w:rsidR="00370B4B" w:rsidRDefault="00370B4B" w:rsidP="00F86FD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15040" w:rsidRPr="00F86FD7" w:rsidRDefault="00715040" w:rsidP="00F86FD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B4B36" w:rsidRPr="00F86FD7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Pr="00F86FD7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F86FD7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F86FD7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715040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1</w:t>
      </w:r>
      <w:r w:rsidR="001E348A" w:rsidRPr="00715040">
        <w:rPr>
          <w:rFonts w:ascii="Times New Roman" w:hAnsi="Times New Roman" w:cs="Times New Roman"/>
          <w:sz w:val="20"/>
          <w:szCs w:val="20"/>
        </w:rPr>
        <w:t>.</w:t>
      </w:r>
      <w:r w:rsidR="00FF4625" w:rsidRPr="00715040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715040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715040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Pr="00715040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715040">
        <w:rPr>
          <w:rFonts w:ascii="Times New Roman" w:hAnsi="Times New Roman" w:cs="Times New Roman"/>
          <w:sz w:val="20"/>
          <w:szCs w:val="20"/>
        </w:rPr>
        <w:t>2.</w:t>
      </w:r>
      <w:r w:rsidR="00715040">
        <w:rPr>
          <w:rFonts w:ascii="Times New Roman" w:hAnsi="Times New Roman" w:cs="Times New Roman"/>
          <w:sz w:val="20"/>
          <w:szCs w:val="20"/>
        </w:rPr>
        <w:t>Аукционная документация</w:t>
      </w:r>
    </w:p>
    <w:p w:rsidR="00B40B8A" w:rsidRPr="00F86FD7" w:rsidRDefault="00B40B8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E0582" w:rsidRPr="00F86FD7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44753" w:rsidRPr="00F86FD7" w:rsidRDefault="00FF4625" w:rsidP="00E37B9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86FD7">
        <w:rPr>
          <w:rFonts w:ascii="Times New Roman" w:hAnsi="Times New Roman" w:cs="Times New Roman"/>
          <w:sz w:val="20"/>
          <w:szCs w:val="20"/>
        </w:rPr>
        <w:t>Директор ______</w:t>
      </w:r>
      <w:r w:rsidR="00B40B8A" w:rsidRPr="00F86FD7">
        <w:rPr>
          <w:rFonts w:ascii="Times New Roman" w:hAnsi="Times New Roman" w:cs="Times New Roman"/>
          <w:sz w:val="20"/>
          <w:szCs w:val="20"/>
        </w:rPr>
        <w:t>______</w:t>
      </w:r>
      <w:r w:rsidRPr="00F86FD7">
        <w:rPr>
          <w:rFonts w:ascii="Times New Roman" w:hAnsi="Times New Roman" w:cs="Times New Roman"/>
          <w:sz w:val="20"/>
          <w:szCs w:val="20"/>
        </w:rPr>
        <w:t>____</w:t>
      </w:r>
      <w:r w:rsidR="008E0809" w:rsidRPr="00F86FD7">
        <w:rPr>
          <w:rFonts w:ascii="Times New Roman" w:hAnsi="Times New Roman" w:cs="Times New Roman"/>
          <w:sz w:val="20"/>
          <w:szCs w:val="20"/>
        </w:rPr>
        <w:t>Т.А. Александрова</w:t>
      </w:r>
    </w:p>
    <w:sectPr w:rsidR="00244753" w:rsidRPr="00F86FD7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Symbol">
    <w:altName w:val="Arial Unicode MS"/>
    <w:charset w:val="01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3E046B33"/>
    <w:multiLevelType w:val="multilevel"/>
    <w:tmpl w:val="A82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04A4E"/>
    <w:multiLevelType w:val="multilevel"/>
    <w:tmpl w:val="D0E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96B8B"/>
    <w:multiLevelType w:val="hybridMultilevel"/>
    <w:tmpl w:val="1B780CBC"/>
    <w:lvl w:ilvl="0" w:tplc="4B009774">
      <w:start w:val="1"/>
      <w:numFmt w:val="decimal"/>
      <w:lvlText w:val="%1."/>
      <w:lvlJc w:val="left"/>
      <w:pPr>
        <w:ind w:left="644" w:hanging="360"/>
      </w:pPr>
    </w:lvl>
    <w:lvl w:ilvl="1" w:tplc="A48642BA" w:tentative="1">
      <w:start w:val="1"/>
      <w:numFmt w:val="lowerLetter"/>
      <w:lvlText w:val="%2."/>
      <w:lvlJc w:val="left"/>
      <w:pPr>
        <w:ind w:left="1440" w:hanging="360"/>
      </w:pPr>
    </w:lvl>
    <w:lvl w:ilvl="2" w:tplc="2F34605A" w:tentative="1">
      <w:start w:val="1"/>
      <w:numFmt w:val="lowerRoman"/>
      <w:lvlText w:val="%3."/>
      <w:lvlJc w:val="right"/>
      <w:pPr>
        <w:ind w:left="2160" w:hanging="180"/>
      </w:pPr>
    </w:lvl>
    <w:lvl w:ilvl="3" w:tplc="EB3E3F22" w:tentative="1">
      <w:start w:val="1"/>
      <w:numFmt w:val="decimal"/>
      <w:lvlText w:val="%4."/>
      <w:lvlJc w:val="left"/>
      <w:pPr>
        <w:ind w:left="2880" w:hanging="360"/>
      </w:pPr>
    </w:lvl>
    <w:lvl w:ilvl="4" w:tplc="5F34AD82" w:tentative="1">
      <w:start w:val="1"/>
      <w:numFmt w:val="lowerLetter"/>
      <w:lvlText w:val="%5."/>
      <w:lvlJc w:val="left"/>
      <w:pPr>
        <w:ind w:left="3600" w:hanging="360"/>
      </w:pPr>
    </w:lvl>
    <w:lvl w:ilvl="5" w:tplc="D7101C5E" w:tentative="1">
      <w:start w:val="1"/>
      <w:numFmt w:val="lowerRoman"/>
      <w:lvlText w:val="%6."/>
      <w:lvlJc w:val="right"/>
      <w:pPr>
        <w:ind w:left="4320" w:hanging="180"/>
      </w:pPr>
    </w:lvl>
    <w:lvl w:ilvl="6" w:tplc="CCFC66B2" w:tentative="1">
      <w:start w:val="1"/>
      <w:numFmt w:val="decimal"/>
      <w:lvlText w:val="%7."/>
      <w:lvlJc w:val="left"/>
      <w:pPr>
        <w:ind w:left="5040" w:hanging="360"/>
      </w:pPr>
    </w:lvl>
    <w:lvl w:ilvl="7" w:tplc="35624AAC" w:tentative="1">
      <w:start w:val="1"/>
      <w:numFmt w:val="lowerLetter"/>
      <w:lvlText w:val="%8."/>
      <w:lvlJc w:val="left"/>
      <w:pPr>
        <w:ind w:left="5760" w:hanging="360"/>
      </w:pPr>
    </w:lvl>
    <w:lvl w:ilvl="8" w:tplc="FC42F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22898"/>
    <w:multiLevelType w:val="multilevel"/>
    <w:tmpl w:val="1D7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626A4"/>
    <w:multiLevelType w:val="multilevel"/>
    <w:tmpl w:val="4EE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7E50495"/>
    <w:multiLevelType w:val="multilevel"/>
    <w:tmpl w:val="075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03C0F"/>
    <w:multiLevelType w:val="multilevel"/>
    <w:tmpl w:val="A20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785A4B"/>
    <w:multiLevelType w:val="multilevel"/>
    <w:tmpl w:val="5CF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6"/>
  </w:num>
  <w:num w:numId="3">
    <w:abstractNumId w:val="30"/>
  </w:num>
  <w:num w:numId="4">
    <w:abstractNumId w:val="33"/>
  </w:num>
  <w:num w:numId="5">
    <w:abstractNumId w:val="23"/>
  </w:num>
  <w:num w:numId="6">
    <w:abstractNumId w:val="41"/>
  </w:num>
  <w:num w:numId="7">
    <w:abstractNumId w:val="13"/>
  </w:num>
  <w:num w:numId="8">
    <w:abstractNumId w:val="44"/>
  </w:num>
  <w:num w:numId="9">
    <w:abstractNumId w:val="12"/>
  </w:num>
  <w:num w:numId="10">
    <w:abstractNumId w:val="20"/>
  </w:num>
  <w:num w:numId="11">
    <w:abstractNumId w:val="32"/>
  </w:num>
  <w:num w:numId="12">
    <w:abstractNumId w:val="5"/>
  </w:num>
  <w:num w:numId="13">
    <w:abstractNumId w:val="3"/>
  </w:num>
  <w:num w:numId="14">
    <w:abstractNumId w:val="28"/>
  </w:num>
  <w:num w:numId="15">
    <w:abstractNumId w:val="4"/>
  </w:num>
  <w:num w:numId="16">
    <w:abstractNumId w:val="18"/>
  </w:num>
  <w:num w:numId="17">
    <w:abstractNumId w:val="11"/>
  </w:num>
  <w:num w:numId="18">
    <w:abstractNumId w:val="9"/>
  </w:num>
  <w:num w:numId="19">
    <w:abstractNumId w:val="40"/>
  </w:num>
  <w:num w:numId="20">
    <w:abstractNumId w:val="10"/>
  </w:num>
  <w:num w:numId="21">
    <w:abstractNumId w:val="7"/>
  </w:num>
  <w:num w:numId="22">
    <w:abstractNumId w:val="0"/>
  </w:num>
  <w:num w:numId="23">
    <w:abstractNumId w:val="6"/>
  </w:num>
  <w:num w:numId="24">
    <w:abstractNumId w:val="22"/>
  </w:num>
  <w:num w:numId="25">
    <w:abstractNumId w:val="14"/>
  </w:num>
  <w:num w:numId="26">
    <w:abstractNumId w:val="19"/>
  </w:num>
  <w:num w:numId="27">
    <w:abstractNumId w:val="43"/>
  </w:num>
  <w:num w:numId="28">
    <w:abstractNumId w:val="1"/>
  </w:num>
  <w:num w:numId="29">
    <w:abstractNumId w:val="2"/>
  </w:num>
  <w:num w:numId="30">
    <w:abstractNumId w:val="17"/>
  </w:num>
  <w:num w:numId="31">
    <w:abstractNumId w:val="35"/>
  </w:num>
  <w:num w:numId="32">
    <w:abstractNumId w:val="39"/>
  </w:num>
  <w:num w:numId="33">
    <w:abstractNumId w:val="42"/>
  </w:num>
  <w:num w:numId="34">
    <w:abstractNumId w:val="27"/>
  </w:num>
  <w:num w:numId="35">
    <w:abstractNumId w:val="15"/>
  </w:num>
  <w:num w:numId="36">
    <w:abstractNumId w:val="16"/>
  </w:num>
  <w:num w:numId="37">
    <w:abstractNumId w:val="8"/>
  </w:num>
  <w:num w:numId="38">
    <w:abstractNumId w:val="34"/>
  </w:num>
  <w:num w:numId="39">
    <w:abstractNumId w:val="24"/>
  </w:num>
  <w:num w:numId="40">
    <w:abstractNumId w:val="31"/>
  </w:num>
  <w:num w:numId="41">
    <w:abstractNumId w:val="36"/>
  </w:num>
  <w:num w:numId="42">
    <w:abstractNumId w:val="21"/>
  </w:num>
  <w:num w:numId="43">
    <w:abstractNumId w:val="37"/>
  </w:num>
  <w:num w:numId="44">
    <w:abstractNumId w:val="25"/>
  </w:num>
  <w:num w:numId="4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C65B3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3196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0B4B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5AEE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55418"/>
    <w:rsid w:val="00562B82"/>
    <w:rsid w:val="00570FD3"/>
    <w:rsid w:val="00573F9D"/>
    <w:rsid w:val="00575F13"/>
    <w:rsid w:val="0057757A"/>
    <w:rsid w:val="00583747"/>
    <w:rsid w:val="0058760A"/>
    <w:rsid w:val="0059613B"/>
    <w:rsid w:val="005A2355"/>
    <w:rsid w:val="005B27D8"/>
    <w:rsid w:val="005B3C55"/>
    <w:rsid w:val="005B4B2A"/>
    <w:rsid w:val="005B525D"/>
    <w:rsid w:val="005B6C3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040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17E4F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86430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0B8A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1282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37B94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11B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86FD7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99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uiPriority w:val="99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0">
    <w:name w:val="Знак Знак25"/>
    <w:basedOn w:val="a0"/>
    <w:rsid w:val="00DE12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5">
    <w:name w:val="Date"/>
    <w:basedOn w:val="a0"/>
    <w:next w:val="a0"/>
    <w:link w:val="aff6"/>
    <w:semiHidden/>
    <w:unhideWhenUsed/>
    <w:rsid w:val="00405A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Дата Знак"/>
    <w:basedOn w:val="a1"/>
    <w:link w:val="aff5"/>
    <w:semiHidden/>
    <w:rsid w:val="00405A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orgi3@gubadm.ru" TargetMode="External"/><Relationship Id="rId13" Type="http://schemas.openxmlformats.org/officeDocument/2006/relationships/hyperlink" Target="garantF1://70253464.348" TargetMode="External"/><Relationship Id="rId18" Type="http://schemas.openxmlformats.org/officeDocument/2006/relationships/hyperlink" Target="garantF1://70253464.703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84620.1" TargetMode="External"/><Relationship Id="rId7" Type="http://schemas.openxmlformats.org/officeDocument/2006/relationships/hyperlink" Target="mailto:%20%20%20%20%20%20%20%20%20%20%20%20%20%20%20" TargetMode="External"/><Relationship Id="rId12" Type="http://schemas.openxmlformats.org/officeDocument/2006/relationships/hyperlink" Target="garantF1://70253464.347" TargetMode="External"/><Relationship Id="rId17" Type="http://schemas.openxmlformats.org/officeDocument/2006/relationships/hyperlink" Target="garantF1://70418688.10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18688.1041" TargetMode="External"/><Relationship Id="rId20" Type="http://schemas.openxmlformats.org/officeDocument/2006/relationships/hyperlink" Target="garantF1://70253464.3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4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344" TargetMode="External"/><Relationship Id="rId19" Type="http://schemas.openxmlformats.org/officeDocument/2006/relationships/hyperlink" Target="garantF1://70253464.4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418688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ZOI2fYEsi+4+1N9IW0PHjOaAt/0LoDrGcH2ZBDCyll0=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OASNXX5JmSCPuLB0UWC8p+qP5yfF4tq8DToDmRBsA9Y=</DigestValue>
    </Reference>
  </SignedInfo>
  <SignatureValue>Hh+h8nroGDgj4nqQeGwwdrwzqmKPGTnSuBbpRP4IL2Y+7Gmsooc7mZIoy6xhX8bt
wgkGwkFCyKD/OW2l+WHOLQ==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kw8YSDePFxOJy+o3MyAucD/c1Ec=</DigestValue>
      </Reference>
      <Reference URI="/word/document.xml?ContentType=application/vnd.openxmlformats-officedocument.wordprocessingml.document.main+xml">
        <DigestMethod Algorithm="http://www.w3.org/2000/09/xmldsig#sha1"/>
        <DigestValue>W9sxmYCAcH7rjW74Ob+vqqZy/3g=</DigestValue>
      </Reference>
      <Reference URI="/word/fontTable.xml?ContentType=application/vnd.openxmlformats-officedocument.wordprocessingml.fontTable+xml">
        <DigestMethod Algorithm="http://www.w3.org/2000/09/xmldsig#sha1"/>
        <DigestValue>6Et3tftNeBZETqJ62Q+H+YM8058=</DigestValue>
      </Reference>
      <Reference URI="/word/numbering.xml?ContentType=application/vnd.openxmlformats-officedocument.wordprocessingml.numbering+xml">
        <DigestMethod Algorithm="http://www.w3.org/2000/09/xmldsig#sha1"/>
        <DigestValue>vtvk7FJQZDuJsbLZzz5YKa/lp74=</DigestValue>
      </Reference>
      <Reference URI="/word/settings.xml?ContentType=application/vnd.openxmlformats-officedocument.wordprocessingml.settings+xml">
        <DigestMethod Algorithm="http://www.w3.org/2000/09/xmldsig#sha1"/>
        <DigestValue>6ifTT3oh8qTU6z459efJK4HnQuE=</DigestValue>
      </Reference>
      <Reference URI="/word/styles.xml?ContentType=application/vnd.openxmlformats-officedocument.wordprocessingml.styles+xml">
        <DigestMethod Algorithm="http://www.w3.org/2000/09/xmldsig#sha1"/>
        <DigestValue>vD808pZ8Rjv3+xXJz5tEl/ZzHVg=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AG6bC+iqwSwQqrZ3VTpZMvAvuc4=</DigestValue>
      </Reference>
    </Manifest>
    <SignatureProperties>
      <SignatureProperty Id="idSignatureTime" Target="#idPackageSignature">
        <mdssi:SignatureTime>
          <mdssi:Format>YYYY-MM-DDThh:mm:ssTZD</mdssi:Format>
          <mdssi:Value>2016-05-20T10:53:38Z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2016-05-20T10:53:38Z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4D23-7D56-47AB-8076-9A5AEE3C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27</cp:revision>
  <cp:lastPrinted>2015-08-10T12:04:00Z</cp:lastPrinted>
  <dcterms:created xsi:type="dcterms:W3CDTF">2016-01-20T07:39:00Z</dcterms:created>
  <dcterms:modified xsi:type="dcterms:W3CDTF">2016-05-20T10:24:00Z</dcterms:modified>
</cp:coreProperties>
</file>