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3717CE" w:rsidRDefault="008E0809" w:rsidP="008E0809">
      <w:pPr>
        <w:pStyle w:val="a5"/>
        <w:rPr>
          <w:rFonts w:ascii="Times New Roman" w:hAnsi="Times New Roman" w:cs="Times New Roman"/>
          <w:sz w:val="20"/>
          <w:szCs w:val="20"/>
        </w:rPr>
      </w:pPr>
    </w:p>
    <w:p w:rsidR="008E0809" w:rsidRPr="003717CE" w:rsidRDefault="008E0809" w:rsidP="008E0809">
      <w:pPr>
        <w:pStyle w:val="10"/>
        <w:spacing w:before="0" w:beforeAutospacing="0" w:after="0" w:afterAutospacing="0"/>
        <w:jc w:val="center"/>
        <w:rPr>
          <w:sz w:val="22"/>
          <w:szCs w:val="22"/>
        </w:rPr>
      </w:pPr>
      <w:r w:rsidRPr="003717CE">
        <w:rPr>
          <w:sz w:val="22"/>
          <w:szCs w:val="22"/>
        </w:rPr>
        <w:t>ООО «СТРОЙИНВЕСТ»</w:t>
      </w:r>
    </w:p>
    <w:p w:rsidR="008E0809" w:rsidRPr="003717CE" w:rsidRDefault="008E0809" w:rsidP="008E0809">
      <w:pPr>
        <w:pStyle w:val="10"/>
        <w:spacing w:before="0" w:beforeAutospacing="0" w:after="0" w:afterAutospacing="0"/>
        <w:jc w:val="center"/>
        <w:rPr>
          <w:b w:val="0"/>
          <w:sz w:val="22"/>
          <w:szCs w:val="22"/>
        </w:rPr>
      </w:pPr>
    </w:p>
    <w:p w:rsidR="008E0809" w:rsidRPr="003717CE" w:rsidRDefault="008E0809" w:rsidP="008E0809">
      <w:pPr>
        <w:pStyle w:val="a5"/>
        <w:rPr>
          <w:rFonts w:ascii="Times New Roman" w:hAnsi="Times New Roman" w:cs="Times New Roman"/>
          <w:sz w:val="20"/>
          <w:szCs w:val="20"/>
        </w:rPr>
      </w:pPr>
      <w:r w:rsidRPr="003717CE">
        <w:rPr>
          <w:rFonts w:ascii="Times New Roman" w:hAnsi="Times New Roman" w:cs="Times New Roman"/>
          <w:sz w:val="20"/>
          <w:szCs w:val="20"/>
        </w:rPr>
        <w:t xml:space="preserve">450010, Башкортостан, г. </w:t>
      </w:r>
      <w:r w:rsidRPr="003717CE">
        <w:rPr>
          <w:rFonts w:ascii="Times New Roman" w:hAnsi="Times New Roman" w:cs="Times New Roman"/>
          <w:sz w:val="20"/>
          <w:szCs w:val="20"/>
          <w:shd w:val="clear" w:color="auto" w:fill="FFFFFF"/>
        </w:rPr>
        <w:t>Уфа,                                                                                  Т</w:t>
      </w:r>
      <w:r w:rsidRPr="003717CE">
        <w:rPr>
          <w:rFonts w:ascii="Times New Roman" w:hAnsi="Times New Roman" w:cs="Times New Roman"/>
          <w:sz w:val="20"/>
          <w:szCs w:val="20"/>
        </w:rPr>
        <w:t>елефон: 8-</w:t>
      </w:r>
      <w:r w:rsidR="00F84348" w:rsidRPr="003717CE">
        <w:rPr>
          <w:rFonts w:ascii="Times New Roman" w:hAnsi="Times New Roman" w:cs="Times New Roman"/>
          <w:sz w:val="20"/>
          <w:szCs w:val="20"/>
        </w:rPr>
        <w:t>986-797-8065</w:t>
      </w:r>
    </w:p>
    <w:p w:rsidR="008E0809" w:rsidRPr="003717CE" w:rsidRDefault="008E0809" w:rsidP="008E0809">
      <w:pPr>
        <w:pStyle w:val="a5"/>
        <w:rPr>
          <w:rFonts w:ascii="Times New Roman" w:hAnsi="Times New Roman" w:cs="Times New Roman"/>
          <w:sz w:val="20"/>
          <w:szCs w:val="20"/>
        </w:rPr>
      </w:pPr>
      <w:r w:rsidRPr="003717CE">
        <w:rPr>
          <w:rFonts w:ascii="Times New Roman" w:hAnsi="Times New Roman" w:cs="Times New Roman"/>
          <w:sz w:val="20"/>
          <w:szCs w:val="20"/>
          <w:shd w:val="clear" w:color="auto" w:fill="FFFFFF"/>
        </w:rPr>
        <w:t>ул. Летчиков, дом 6, офис 14, 15</w:t>
      </w:r>
      <w:r w:rsidR="0099259C" w:rsidRPr="003717CE">
        <w:rPr>
          <w:rFonts w:ascii="Times New Roman" w:hAnsi="Times New Roman" w:cs="Times New Roman"/>
          <w:sz w:val="20"/>
          <w:szCs w:val="20"/>
          <w:shd w:val="clear" w:color="auto" w:fill="FFFFFF"/>
        </w:rPr>
        <w:t xml:space="preserve">                                                                               </w:t>
      </w:r>
      <w:hyperlink r:id="rId7" w:history="1"/>
      <w:r w:rsidRPr="003717CE">
        <w:rPr>
          <w:rFonts w:ascii="Times New Roman" w:hAnsi="Times New Roman" w:cs="Times New Roman"/>
          <w:sz w:val="20"/>
          <w:szCs w:val="20"/>
          <w:lang w:val="en-US"/>
        </w:rPr>
        <w:t>E</w:t>
      </w:r>
      <w:r w:rsidRPr="003717CE">
        <w:rPr>
          <w:rFonts w:ascii="Times New Roman" w:hAnsi="Times New Roman" w:cs="Times New Roman"/>
          <w:sz w:val="20"/>
          <w:szCs w:val="20"/>
        </w:rPr>
        <w:t>-</w:t>
      </w:r>
      <w:r w:rsidRPr="003717CE">
        <w:rPr>
          <w:rFonts w:ascii="Times New Roman" w:hAnsi="Times New Roman" w:cs="Times New Roman"/>
          <w:sz w:val="20"/>
          <w:szCs w:val="20"/>
          <w:lang w:val="en-US"/>
        </w:rPr>
        <w:t>mail</w:t>
      </w:r>
      <w:r w:rsidRPr="003717CE">
        <w:rPr>
          <w:rFonts w:ascii="Times New Roman" w:hAnsi="Times New Roman" w:cs="Times New Roman"/>
          <w:sz w:val="20"/>
          <w:szCs w:val="20"/>
        </w:rPr>
        <w:t xml:space="preserve">: </w:t>
      </w:r>
      <w:proofErr w:type="spellStart"/>
      <w:r w:rsidRPr="003717CE">
        <w:rPr>
          <w:rFonts w:ascii="Times New Roman" w:hAnsi="Times New Roman" w:cs="Times New Roman"/>
          <w:sz w:val="20"/>
          <w:szCs w:val="20"/>
          <w:lang w:val="en-US"/>
        </w:rPr>
        <w:t>ufa</w:t>
      </w:r>
      <w:proofErr w:type="spellEnd"/>
      <w:r w:rsidRPr="003717CE">
        <w:rPr>
          <w:rFonts w:ascii="Times New Roman" w:hAnsi="Times New Roman" w:cs="Times New Roman"/>
          <w:sz w:val="20"/>
          <w:szCs w:val="20"/>
        </w:rPr>
        <w:t>-</w:t>
      </w:r>
      <w:proofErr w:type="spellStart"/>
      <w:r w:rsidRPr="003717CE">
        <w:rPr>
          <w:rFonts w:ascii="Times New Roman" w:hAnsi="Times New Roman" w:cs="Times New Roman"/>
          <w:sz w:val="20"/>
          <w:szCs w:val="20"/>
          <w:lang w:val="en-US"/>
        </w:rPr>
        <w:t>stroyinvest</w:t>
      </w:r>
      <w:proofErr w:type="spellEnd"/>
      <w:r w:rsidRPr="003717CE">
        <w:rPr>
          <w:rFonts w:ascii="Times New Roman" w:hAnsi="Times New Roman" w:cs="Times New Roman"/>
          <w:sz w:val="20"/>
          <w:szCs w:val="20"/>
        </w:rPr>
        <w:t>@</w:t>
      </w:r>
      <w:r w:rsidRPr="003717CE">
        <w:rPr>
          <w:rFonts w:ascii="Times New Roman" w:hAnsi="Times New Roman" w:cs="Times New Roman"/>
          <w:sz w:val="20"/>
          <w:szCs w:val="20"/>
          <w:lang w:val="en-US"/>
        </w:rPr>
        <w:t>mail</w:t>
      </w:r>
      <w:r w:rsidRPr="003717CE">
        <w:rPr>
          <w:rFonts w:ascii="Times New Roman" w:hAnsi="Times New Roman" w:cs="Times New Roman"/>
          <w:sz w:val="20"/>
          <w:szCs w:val="20"/>
        </w:rPr>
        <w:t>.</w:t>
      </w:r>
      <w:proofErr w:type="spellStart"/>
      <w:r w:rsidRPr="003717CE">
        <w:rPr>
          <w:rFonts w:ascii="Times New Roman" w:hAnsi="Times New Roman" w:cs="Times New Roman"/>
          <w:sz w:val="20"/>
          <w:szCs w:val="20"/>
          <w:lang w:val="en-US"/>
        </w:rPr>
        <w:t>ru</w:t>
      </w:r>
      <w:proofErr w:type="spellEnd"/>
    </w:p>
    <w:p w:rsidR="008E0809" w:rsidRPr="003717CE" w:rsidRDefault="008E0809" w:rsidP="008E0809">
      <w:pPr>
        <w:pStyle w:val="a5"/>
        <w:jc w:val="center"/>
        <w:rPr>
          <w:rFonts w:ascii="Times New Roman" w:hAnsi="Times New Roman" w:cs="Times New Roman"/>
          <w:sz w:val="20"/>
          <w:szCs w:val="20"/>
        </w:rPr>
      </w:pPr>
      <w:r w:rsidRPr="003717CE">
        <w:rPr>
          <w:rFonts w:ascii="Times New Roman" w:hAnsi="Times New Roman" w:cs="Times New Roman"/>
          <w:sz w:val="20"/>
          <w:szCs w:val="20"/>
        </w:rPr>
        <w:t>_____________________________________________________________________________________________</w:t>
      </w:r>
    </w:p>
    <w:p w:rsidR="008E0809" w:rsidRPr="003717CE" w:rsidRDefault="008E0809" w:rsidP="008E0809">
      <w:pPr>
        <w:pStyle w:val="a5"/>
        <w:rPr>
          <w:rFonts w:ascii="Times New Roman" w:hAnsi="Times New Roman" w:cs="Times New Roman"/>
          <w:sz w:val="20"/>
          <w:szCs w:val="20"/>
        </w:rPr>
      </w:pPr>
    </w:p>
    <w:p w:rsidR="008E0809" w:rsidRPr="003717CE" w:rsidRDefault="008E0809" w:rsidP="008E0809">
      <w:pPr>
        <w:pStyle w:val="a5"/>
        <w:rPr>
          <w:rFonts w:ascii="Times New Roman" w:hAnsi="Times New Roman" w:cs="Times New Roman"/>
          <w:sz w:val="20"/>
          <w:szCs w:val="20"/>
          <w:shd w:val="clear" w:color="auto" w:fill="FFFFFF"/>
        </w:rPr>
      </w:pPr>
    </w:p>
    <w:p w:rsidR="008E0809" w:rsidRPr="007F0566" w:rsidRDefault="008E0809" w:rsidP="00280D56">
      <w:pPr>
        <w:pStyle w:val="a5"/>
        <w:jc w:val="right"/>
        <w:rPr>
          <w:rFonts w:ascii="Times New Roman" w:hAnsi="Times New Roman" w:cs="Times New Roman"/>
          <w:sz w:val="20"/>
          <w:szCs w:val="20"/>
        </w:rPr>
      </w:pPr>
      <w:r w:rsidRPr="007F0566">
        <w:rPr>
          <w:rFonts w:ascii="Times New Roman" w:hAnsi="Times New Roman" w:cs="Times New Roman"/>
          <w:sz w:val="20"/>
          <w:szCs w:val="20"/>
        </w:rPr>
        <w:t>Руководителю</w:t>
      </w:r>
    </w:p>
    <w:p w:rsidR="008E0809" w:rsidRPr="007F0566" w:rsidRDefault="008E0809" w:rsidP="00280D56">
      <w:pPr>
        <w:pStyle w:val="a5"/>
        <w:jc w:val="right"/>
        <w:rPr>
          <w:rFonts w:ascii="Times New Roman" w:hAnsi="Times New Roman" w:cs="Times New Roman"/>
          <w:sz w:val="20"/>
          <w:szCs w:val="20"/>
        </w:rPr>
      </w:pPr>
      <w:r w:rsidRPr="007F0566">
        <w:rPr>
          <w:rFonts w:ascii="Times New Roman" w:hAnsi="Times New Roman" w:cs="Times New Roman"/>
          <w:sz w:val="20"/>
          <w:szCs w:val="20"/>
        </w:rPr>
        <w:t>Управления ФАС России</w:t>
      </w:r>
    </w:p>
    <w:p w:rsidR="008E0809" w:rsidRPr="007F0566" w:rsidRDefault="008E0809" w:rsidP="00280D56">
      <w:pPr>
        <w:pStyle w:val="a5"/>
        <w:jc w:val="right"/>
        <w:rPr>
          <w:rFonts w:ascii="Times New Roman" w:hAnsi="Times New Roman" w:cs="Times New Roman"/>
          <w:sz w:val="20"/>
          <w:szCs w:val="20"/>
        </w:rPr>
      </w:pPr>
      <w:r w:rsidRPr="007F0566">
        <w:rPr>
          <w:rFonts w:ascii="Times New Roman" w:hAnsi="Times New Roman" w:cs="Times New Roman"/>
          <w:sz w:val="20"/>
          <w:szCs w:val="20"/>
        </w:rPr>
        <w:t xml:space="preserve">по </w:t>
      </w:r>
      <w:r w:rsidR="007F0566" w:rsidRPr="007F0566">
        <w:rPr>
          <w:rFonts w:ascii="Times New Roman" w:hAnsi="Times New Roman" w:cs="Times New Roman"/>
          <w:sz w:val="20"/>
          <w:szCs w:val="20"/>
        </w:rPr>
        <w:t>Ямало-Ненецкому АО</w:t>
      </w:r>
    </w:p>
    <w:p w:rsidR="00395593" w:rsidRPr="007F0566" w:rsidRDefault="00395593" w:rsidP="00280D56">
      <w:pPr>
        <w:pStyle w:val="a5"/>
        <w:rPr>
          <w:rFonts w:ascii="Times New Roman" w:hAnsi="Times New Roman" w:cs="Times New Roman"/>
          <w:sz w:val="20"/>
          <w:szCs w:val="20"/>
          <w:highlight w:val="yellow"/>
        </w:rPr>
      </w:pPr>
    </w:p>
    <w:p w:rsidR="008E0809" w:rsidRPr="007F0566" w:rsidRDefault="008E0809" w:rsidP="000D3BFF">
      <w:pPr>
        <w:pStyle w:val="a5"/>
        <w:rPr>
          <w:rFonts w:ascii="Times New Roman" w:hAnsi="Times New Roman" w:cs="Times New Roman"/>
          <w:sz w:val="20"/>
          <w:szCs w:val="20"/>
          <w:highlight w:val="yellow"/>
        </w:rPr>
      </w:pPr>
    </w:p>
    <w:p w:rsidR="00FF4625" w:rsidRPr="007F0566" w:rsidRDefault="00FF4625" w:rsidP="007F0566">
      <w:pPr>
        <w:pStyle w:val="a5"/>
        <w:jc w:val="center"/>
        <w:rPr>
          <w:rFonts w:ascii="Times New Roman" w:hAnsi="Times New Roman" w:cs="Times New Roman"/>
          <w:sz w:val="20"/>
          <w:szCs w:val="20"/>
        </w:rPr>
      </w:pPr>
      <w:r w:rsidRPr="007F0566">
        <w:rPr>
          <w:rFonts w:ascii="Times New Roman" w:hAnsi="Times New Roman" w:cs="Times New Roman"/>
          <w:sz w:val="20"/>
          <w:szCs w:val="20"/>
        </w:rPr>
        <w:t>ЖАЛОБА</w:t>
      </w:r>
    </w:p>
    <w:p w:rsidR="00C314B4" w:rsidRPr="007F0566" w:rsidRDefault="00FF4625" w:rsidP="007F0566">
      <w:pPr>
        <w:pStyle w:val="a5"/>
        <w:jc w:val="center"/>
        <w:rPr>
          <w:rFonts w:ascii="Times New Roman" w:eastAsia="Times New Roman" w:hAnsi="Times New Roman" w:cs="Times New Roman"/>
          <w:sz w:val="20"/>
          <w:szCs w:val="20"/>
        </w:rPr>
      </w:pPr>
      <w:r w:rsidRPr="007F0566">
        <w:rPr>
          <w:rFonts w:ascii="Times New Roman" w:hAnsi="Times New Roman" w:cs="Times New Roman"/>
          <w:sz w:val="20"/>
          <w:szCs w:val="20"/>
        </w:rPr>
        <w:t>на положения документации о закупке №</w:t>
      </w:r>
      <w:r w:rsidR="007F0566" w:rsidRPr="007F0566">
        <w:rPr>
          <w:rFonts w:ascii="Times New Roman" w:eastAsia="Times New Roman" w:hAnsi="Times New Roman" w:cs="Times New Roman"/>
          <w:sz w:val="20"/>
          <w:szCs w:val="20"/>
        </w:rPr>
        <w:t>0190300000716000790</w:t>
      </w:r>
    </w:p>
    <w:p w:rsidR="007F0566" w:rsidRDefault="00FF4625" w:rsidP="007F0566">
      <w:pPr>
        <w:pStyle w:val="a5"/>
        <w:jc w:val="center"/>
        <w:rPr>
          <w:rFonts w:ascii="Times New Roman" w:hAnsi="Times New Roman" w:cs="Times New Roman"/>
          <w:sz w:val="20"/>
          <w:szCs w:val="20"/>
          <w:shd w:val="clear" w:color="auto" w:fill="FFFFFF"/>
        </w:rPr>
      </w:pPr>
      <w:r w:rsidRPr="007F0566">
        <w:rPr>
          <w:rFonts w:ascii="Times New Roman" w:hAnsi="Times New Roman" w:cs="Times New Roman"/>
          <w:sz w:val="20"/>
          <w:szCs w:val="20"/>
        </w:rPr>
        <w:t>на право заключения контракта</w:t>
      </w:r>
      <w:r w:rsidR="00582BE2" w:rsidRPr="007F0566">
        <w:rPr>
          <w:rFonts w:ascii="Times New Roman" w:eastAsia="Times New Roman" w:hAnsi="Times New Roman" w:cs="Times New Roman"/>
          <w:sz w:val="20"/>
          <w:szCs w:val="20"/>
          <w:bdr w:val="none" w:sz="0" w:space="0" w:color="auto" w:frame="1"/>
        </w:rPr>
        <w:br/>
        <w:t>«</w:t>
      </w:r>
      <w:r w:rsidR="007F0566" w:rsidRPr="007F0566">
        <w:rPr>
          <w:rFonts w:ascii="Times New Roman" w:hAnsi="Times New Roman" w:cs="Times New Roman"/>
          <w:sz w:val="20"/>
          <w:szCs w:val="20"/>
          <w:shd w:val="clear" w:color="auto" w:fill="FFFFFF"/>
        </w:rPr>
        <w:t>Выполнение работ по капитальному ремонту  двухэтажного здания МКОУ ГСОШ, корпус</w:t>
      </w:r>
      <w:proofErr w:type="gramStart"/>
      <w:r w:rsidR="007F0566" w:rsidRPr="007F0566">
        <w:rPr>
          <w:rFonts w:ascii="Times New Roman" w:hAnsi="Times New Roman" w:cs="Times New Roman"/>
          <w:sz w:val="20"/>
          <w:szCs w:val="20"/>
          <w:shd w:val="clear" w:color="auto" w:fill="FFFFFF"/>
        </w:rPr>
        <w:t xml:space="preserve"> В</w:t>
      </w:r>
      <w:proofErr w:type="gramEnd"/>
      <w:r w:rsidR="007F0566" w:rsidRPr="007F0566">
        <w:rPr>
          <w:rFonts w:ascii="Times New Roman" w:hAnsi="Times New Roman" w:cs="Times New Roman"/>
          <w:sz w:val="20"/>
          <w:szCs w:val="20"/>
          <w:shd w:val="clear" w:color="auto" w:fill="FFFFFF"/>
        </w:rPr>
        <w:t xml:space="preserve">, </w:t>
      </w:r>
    </w:p>
    <w:p w:rsidR="00FD4CA3" w:rsidRPr="007F0566" w:rsidRDefault="007F0566" w:rsidP="007F0566">
      <w:pPr>
        <w:pStyle w:val="a5"/>
        <w:jc w:val="center"/>
        <w:rPr>
          <w:rFonts w:ascii="Times New Roman" w:hAnsi="Times New Roman" w:cs="Times New Roman"/>
          <w:sz w:val="20"/>
          <w:szCs w:val="20"/>
          <w:bdr w:val="none" w:sz="0" w:space="0" w:color="auto" w:frame="1"/>
        </w:rPr>
      </w:pPr>
      <w:proofErr w:type="spellStart"/>
      <w:r w:rsidRPr="007F0566">
        <w:rPr>
          <w:rFonts w:ascii="Times New Roman" w:hAnsi="Times New Roman" w:cs="Times New Roman"/>
          <w:sz w:val="20"/>
          <w:szCs w:val="20"/>
          <w:shd w:val="clear" w:color="auto" w:fill="FFFFFF"/>
        </w:rPr>
        <w:t>мкр</w:t>
      </w:r>
      <w:proofErr w:type="spellEnd"/>
      <w:r w:rsidRPr="007F0566">
        <w:rPr>
          <w:rFonts w:ascii="Times New Roman" w:hAnsi="Times New Roman" w:cs="Times New Roman"/>
          <w:sz w:val="20"/>
          <w:szCs w:val="20"/>
          <w:shd w:val="clear" w:color="auto" w:fill="FFFFFF"/>
        </w:rPr>
        <w:t xml:space="preserve">. </w:t>
      </w:r>
      <w:proofErr w:type="gramStart"/>
      <w:r w:rsidRPr="007F0566">
        <w:rPr>
          <w:rFonts w:ascii="Times New Roman" w:hAnsi="Times New Roman" w:cs="Times New Roman"/>
          <w:sz w:val="20"/>
          <w:szCs w:val="20"/>
          <w:shd w:val="clear" w:color="auto" w:fill="FFFFFF"/>
        </w:rPr>
        <w:t>Юбилейный</w:t>
      </w:r>
      <w:proofErr w:type="gramEnd"/>
      <w:r w:rsidRPr="007F0566">
        <w:rPr>
          <w:rFonts w:ascii="Times New Roman" w:hAnsi="Times New Roman" w:cs="Times New Roman"/>
          <w:sz w:val="20"/>
          <w:szCs w:val="20"/>
          <w:shd w:val="clear" w:color="auto" w:fill="FFFFFF"/>
        </w:rPr>
        <w:t xml:space="preserve"> д.5, с. Газ-Сале</w:t>
      </w:r>
      <w:r w:rsidR="00FD4CA3" w:rsidRPr="007F0566">
        <w:rPr>
          <w:rFonts w:ascii="Times New Roman" w:hAnsi="Times New Roman" w:cs="Times New Roman"/>
          <w:sz w:val="20"/>
          <w:szCs w:val="20"/>
          <w:bdr w:val="none" w:sz="0" w:space="0" w:color="auto" w:frame="1"/>
        </w:rPr>
        <w:t>»</w:t>
      </w:r>
    </w:p>
    <w:p w:rsidR="00582BE2" w:rsidRPr="007F0566" w:rsidRDefault="00582BE2" w:rsidP="007F0566">
      <w:pPr>
        <w:pStyle w:val="a5"/>
        <w:rPr>
          <w:rFonts w:ascii="Times New Roman" w:eastAsia="Times New Roman" w:hAnsi="Times New Roman" w:cs="Times New Roman"/>
          <w:sz w:val="20"/>
          <w:szCs w:val="20"/>
        </w:rPr>
      </w:pPr>
    </w:p>
    <w:p w:rsidR="007F0566" w:rsidRDefault="007F0566" w:rsidP="007F0566">
      <w:pPr>
        <w:pStyle w:val="a5"/>
        <w:rPr>
          <w:rFonts w:ascii="Times New Roman" w:hAnsi="Times New Roman" w:cs="Times New Roman"/>
          <w:sz w:val="20"/>
          <w:szCs w:val="20"/>
        </w:rPr>
      </w:pPr>
      <w:r w:rsidRPr="007F0566">
        <w:rPr>
          <w:rFonts w:ascii="Times New Roman" w:hAnsi="Times New Roman" w:cs="Times New Roman"/>
          <w:b/>
          <w:sz w:val="20"/>
          <w:szCs w:val="20"/>
        </w:rPr>
        <w:t>Уполномоченный орган:</w:t>
      </w:r>
      <w:r w:rsidRPr="007F0566">
        <w:rPr>
          <w:rFonts w:ascii="Times New Roman" w:hAnsi="Times New Roman" w:cs="Times New Roman"/>
          <w:sz w:val="20"/>
          <w:szCs w:val="20"/>
        </w:rPr>
        <w:t xml:space="preserve"> </w:t>
      </w:r>
    </w:p>
    <w:p w:rsidR="007F0566" w:rsidRPr="007F0566" w:rsidRDefault="007F0566" w:rsidP="007F0566">
      <w:pPr>
        <w:pStyle w:val="a5"/>
        <w:rPr>
          <w:rFonts w:ascii="Times New Roman" w:hAnsi="Times New Roman" w:cs="Times New Roman"/>
          <w:sz w:val="20"/>
          <w:szCs w:val="20"/>
        </w:rPr>
      </w:pPr>
      <w:r w:rsidRPr="007F0566">
        <w:rPr>
          <w:rFonts w:ascii="Times New Roman" w:hAnsi="Times New Roman" w:cs="Times New Roman"/>
          <w:sz w:val="20"/>
          <w:szCs w:val="20"/>
        </w:rPr>
        <w:t>Администрация Тазовского района.</w:t>
      </w:r>
    </w:p>
    <w:p w:rsidR="007F0566" w:rsidRDefault="007F0566" w:rsidP="007F0566">
      <w:pPr>
        <w:pStyle w:val="a5"/>
        <w:rPr>
          <w:rFonts w:ascii="Times New Roman" w:hAnsi="Times New Roman" w:cs="Times New Roman"/>
          <w:sz w:val="20"/>
          <w:szCs w:val="20"/>
        </w:rPr>
      </w:pPr>
      <w:r w:rsidRPr="007F0566">
        <w:rPr>
          <w:rFonts w:ascii="Times New Roman" w:hAnsi="Times New Roman" w:cs="Times New Roman"/>
          <w:sz w:val="20"/>
          <w:szCs w:val="20"/>
        </w:rPr>
        <w:t xml:space="preserve">629350, Тюменская обл., ЯНАО, </w:t>
      </w:r>
      <w:r>
        <w:rPr>
          <w:rFonts w:ascii="Times New Roman" w:hAnsi="Times New Roman" w:cs="Times New Roman"/>
          <w:sz w:val="20"/>
          <w:szCs w:val="20"/>
        </w:rPr>
        <w:t>п. Тазовский, ул. Ленина, д.11</w:t>
      </w:r>
    </w:p>
    <w:p w:rsidR="007F0566" w:rsidRDefault="007F0566" w:rsidP="007F0566">
      <w:pPr>
        <w:pStyle w:val="a5"/>
        <w:rPr>
          <w:rFonts w:ascii="Times New Roman" w:hAnsi="Times New Roman" w:cs="Times New Roman"/>
          <w:sz w:val="20"/>
          <w:szCs w:val="20"/>
        </w:rPr>
      </w:pPr>
      <w:r>
        <w:rPr>
          <w:rFonts w:ascii="Times New Roman" w:hAnsi="Times New Roman" w:cs="Times New Roman"/>
          <w:sz w:val="20"/>
          <w:szCs w:val="20"/>
        </w:rPr>
        <w:t>8 (34940) 2-23-</w:t>
      </w:r>
      <w:r w:rsidRPr="007F0566">
        <w:rPr>
          <w:rFonts w:ascii="Times New Roman" w:hAnsi="Times New Roman" w:cs="Times New Roman"/>
          <w:sz w:val="20"/>
          <w:szCs w:val="20"/>
        </w:rPr>
        <w:t>55</w:t>
      </w:r>
    </w:p>
    <w:p w:rsidR="007F0566" w:rsidRPr="007F0566" w:rsidRDefault="007F0566" w:rsidP="007F0566">
      <w:pPr>
        <w:pStyle w:val="a5"/>
        <w:rPr>
          <w:rFonts w:ascii="Times New Roman" w:hAnsi="Times New Roman" w:cs="Times New Roman"/>
          <w:sz w:val="20"/>
          <w:szCs w:val="20"/>
          <w:u w:val="single"/>
        </w:rPr>
      </w:pPr>
      <w:r w:rsidRPr="007F0566">
        <w:rPr>
          <w:rFonts w:ascii="Times New Roman" w:hAnsi="Times New Roman" w:cs="Times New Roman"/>
          <w:sz w:val="20"/>
          <w:szCs w:val="20"/>
        </w:rPr>
        <w:t>E.Terzi@tazovsky.yanao.ru</w:t>
      </w:r>
    </w:p>
    <w:p w:rsidR="007F0566" w:rsidRPr="007F0566" w:rsidRDefault="007F0566" w:rsidP="007F0566">
      <w:pPr>
        <w:pStyle w:val="a5"/>
        <w:rPr>
          <w:rFonts w:ascii="Times New Roman" w:hAnsi="Times New Roman" w:cs="Times New Roman"/>
          <w:sz w:val="20"/>
          <w:szCs w:val="20"/>
        </w:rPr>
      </w:pPr>
    </w:p>
    <w:p w:rsidR="007F0566" w:rsidRDefault="007F0566" w:rsidP="007F0566">
      <w:pPr>
        <w:pStyle w:val="a5"/>
        <w:rPr>
          <w:rFonts w:ascii="Times New Roman" w:hAnsi="Times New Roman" w:cs="Times New Roman"/>
          <w:sz w:val="20"/>
          <w:szCs w:val="20"/>
        </w:rPr>
      </w:pPr>
      <w:r w:rsidRPr="007F0566">
        <w:rPr>
          <w:rFonts w:ascii="Times New Roman" w:hAnsi="Times New Roman" w:cs="Times New Roman"/>
          <w:b/>
          <w:sz w:val="20"/>
          <w:szCs w:val="20"/>
        </w:rPr>
        <w:t>Заказчик:</w:t>
      </w:r>
      <w:r w:rsidRPr="007F0566">
        <w:rPr>
          <w:rFonts w:ascii="Times New Roman" w:hAnsi="Times New Roman" w:cs="Times New Roman"/>
          <w:sz w:val="20"/>
          <w:szCs w:val="20"/>
        </w:rPr>
        <w:t xml:space="preserve"> </w:t>
      </w:r>
    </w:p>
    <w:p w:rsidR="007F0566" w:rsidRPr="007F0566" w:rsidRDefault="007F0566" w:rsidP="007F0566">
      <w:pPr>
        <w:pStyle w:val="a5"/>
        <w:rPr>
          <w:rFonts w:ascii="Times New Roman" w:hAnsi="Times New Roman" w:cs="Times New Roman"/>
          <w:sz w:val="20"/>
          <w:szCs w:val="20"/>
        </w:rPr>
      </w:pPr>
      <w:r w:rsidRPr="007F0566">
        <w:rPr>
          <w:rFonts w:ascii="Times New Roman" w:hAnsi="Times New Roman" w:cs="Times New Roman"/>
          <w:sz w:val="20"/>
          <w:szCs w:val="20"/>
        </w:rPr>
        <w:t>Муниципальное казенное учреждение «Управление капитального строительства Тазовского района».</w:t>
      </w:r>
    </w:p>
    <w:p w:rsidR="007F0566" w:rsidRDefault="007F0566" w:rsidP="007F0566">
      <w:pPr>
        <w:pStyle w:val="a5"/>
        <w:rPr>
          <w:rFonts w:ascii="Times New Roman" w:hAnsi="Times New Roman" w:cs="Times New Roman"/>
          <w:sz w:val="20"/>
          <w:szCs w:val="20"/>
        </w:rPr>
      </w:pPr>
      <w:r w:rsidRPr="007F0566">
        <w:rPr>
          <w:rFonts w:ascii="Times New Roman" w:hAnsi="Times New Roman" w:cs="Times New Roman"/>
          <w:sz w:val="20"/>
          <w:szCs w:val="20"/>
        </w:rPr>
        <w:t xml:space="preserve">629350, ЯНАО, п. Тазовский, ул. </w:t>
      </w:r>
      <w:proofErr w:type="gramStart"/>
      <w:r w:rsidRPr="007F0566">
        <w:rPr>
          <w:rFonts w:ascii="Times New Roman" w:hAnsi="Times New Roman" w:cs="Times New Roman"/>
          <w:sz w:val="20"/>
          <w:szCs w:val="20"/>
        </w:rPr>
        <w:t>Колхозная</w:t>
      </w:r>
      <w:proofErr w:type="gramEnd"/>
      <w:r w:rsidRPr="007F0566">
        <w:rPr>
          <w:rFonts w:ascii="Times New Roman" w:hAnsi="Times New Roman" w:cs="Times New Roman"/>
          <w:sz w:val="20"/>
          <w:szCs w:val="20"/>
        </w:rPr>
        <w:t xml:space="preserve">, 24а </w:t>
      </w:r>
    </w:p>
    <w:p w:rsidR="007F0566" w:rsidRDefault="007F0566" w:rsidP="007F0566">
      <w:pPr>
        <w:pStyle w:val="a5"/>
        <w:rPr>
          <w:rFonts w:ascii="Times New Roman" w:hAnsi="Times New Roman" w:cs="Times New Roman"/>
          <w:sz w:val="20"/>
          <w:szCs w:val="20"/>
        </w:rPr>
      </w:pPr>
      <w:r>
        <w:rPr>
          <w:rFonts w:ascii="Times New Roman" w:hAnsi="Times New Roman" w:cs="Times New Roman"/>
          <w:sz w:val="20"/>
          <w:szCs w:val="20"/>
        </w:rPr>
        <w:t>8 (34940) 2-15-72</w:t>
      </w:r>
    </w:p>
    <w:p w:rsidR="007F0566" w:rsidRPr="007F0566" w:rsidRDefault="007F0566" w:rsidP="007F0566">
      <w:pPr>
        <w:pStyle w:val="a5"/>
        <w:rPr>
          <w:rFonts w:ascii="Times New Roman" w:hAnsi="Times New Roman" w:cs="Times New Roman"/>
          <w:sz w:val="20"/>
          <w:szCs w:val="20"/>
        </w:rPr>
      </w:pPr>
      <w:r w:rsidRPr="007F0566">
        <w:rPr>
          <w:rFonts w:ascii="Times New Roman" w:hAnsi="Times New Roman" w:cs="Times New Roman"/>
          <w:sz w:val="20"/>
          <w:szCs w:val="20"/>
        </w:rPr>
        <w:t>ukstaz@tazovsky.yanao.ru</w:t>
      </w:r>
    </w:p>
    <w:p w:rsidR="007F0566" w:rsidRPr="007F0566" w:rsidRDefault="007F0566" w:rsidP="007F0566">
      <w:pPr>
        <w:pStyle w:val="a5"/>
        <w:rPr>
          <w:rFonts w:ascii="Times New Roman" w:hAnsi="Times New Roman" w:cs="Times New Roman"/>
          <w:sz w:val="20"/>
          <w:szCs w:val="20"/>
        </w:rPr>
      </w:pPr>
      <w:r w:rsidRPr="007F0566">
        <w:rPr>
          <w:rFonts w:ascii="Times New Roman" w:hAnsi="Times New Roman" w:cs="Times New Roman"/>
          <w:sz w:val="20"/>
          <w:szCs w:val="20"/>
        </w:rPr>
        <w:t>Глушков Алексей Викторович</w:t>
      </w:r>
    </w:p>
    <w:p w:rsidR="0072089B" w:rsidRPr="003717CE" w:rsidRDefault="0072089B" w:rsidP="007F0566">
      <w:pPr>
        <w:pStyle w:val="a5"/>
        <w:rPr>
          <w:rFonts w:eastAsiaTheme="minorEastAsia"/>
        </w:rPr>
      </w:pPr>
      <w:r w:rsidRPr="003717CE">
        <w:t>__________________________________________________________________</w:t>
      </w:r>
      <w:r w:rsidR="00370099" w:rsidRPr="003717CE">
        <w:t>______________</w:t>
      </w:r>
      <w:r w:rsidR="00C33AD5" w:rsidRPr="003717CE">
        <w:t>___</w:t>
      </w:r>
    </w:p>
    <w:p w:rsidR="007018F7" w:rsidRPr="003717CE" w:rsidRDefault="007018F7" w:rsidP="003D5390">
      <w:pPr>
        <w:pStyle w:val="a5"/>
        <w:rPr>
          <w:rFonts w:ascii="Times New Roman" w:hAnsi="Times New Roman" w:cs="Times New Roman"/>
          <w:sz w:val="20"/>
          <w:szCs w:val="20"/>
        </w:rPr>
      </w:pPr>
    </w:p>
    <w:p w:rsidR="008E0809" w:rsidRPr="003717CE" w:rsidRDefault="008E0809" w:rsidP="008E0809">
      <w:pPr>
        <w:pStyle w:val="a5"/>
        <w:jc w:val="both"/>
        <w:rPr>
          <w:rFonts w:ascii="Times New Roman" w:hAnsi="Times New Roman" w:cs="Times New Roman"/>
          <w:sz w:val="20"/>
          <w:szCs w:val="20"/>
          <w:highlight w:val="yellow"/>
        </w:rPr>
      </w:pPr>
      <w:r w:rsidRPr="003717CE">
        <w:rPr>
          <w:rFonts w:ascii="Times New Roman" w:hAnsi="Times New Roman" w:cs="Times New Roman"/>
          <w:sz w:val="20"/>
          <w:szCs w:val="20"/>
        </w:rPr>
        <w:t>ООО «СТРОЙИНВЕСТ»,</w:t>
      </w:r>
      <w:r w:rsidR="009C64BD" w:rsidRPr="003717CE">
        <w:rPr>
          <w:rFonts w:ascii="Times New Roman" w:hAnsi="Times New Roman" w:cs="Times New Roman"/>
          <w:sz w:val="20"/>
          <w:szCs w:val="20"/>
        </w:rPr>
        <w:t xml:space="preserve"> </w:t>
      </w:r>
      <w:r w:rsidRPr="003717CE">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3717CE" w:rsidRDefault="00BB4E22" w:rsidP="008E0809">
      <w:pPr>
        <w:pStyle w:val="a5"/>
        <w:rPr>
          <w:rFonts w:ascii="Times New Roman" w:hAnsi="Times New Roman" w:cs="Times New Roman"/>
          <w:sz w:val="20"/>
          <w:szCs w:val="20"/>
        </w:rPr>
      </w:pPr>
    </w:p>
    <w:p w:rsidR="00BB4E22" w:rsidRPr="003717CE" w:rsidRDefault="00BB4E22" w:rsidP="007C6402">
      <w:pPr>
        <w:pStyle w:val="a5"/>
        <w:jc w:val="center"/>
        <w:rPr>
          <w:rFonts w:ascii="Times New Roman" w:hAnsi="Times New Roman" w:cs="Times New Roman"/>
          <w:sz w:val="20"/>
          <w:szCs w:val="20"/>
        </w:rPr>
      </w:pPr>
    </w:p>
    <w:p w:rsidR="008A1A8A" w:rsidRPr="003717CE" w:rsidRDefault="008A1A8A" w:rsidP="007C6402">
      <w:pPr>
        <w:pStyle w:val="a5"/>
        <w:jc w:val="center"/>
        <w:rPr>
          <w:rFonts w:ascii="Times New Roman" w:hAnsi="Times New Roman" w:cs="Times New Roman"/>
          <w:b/>
          <w:sz w:val="20"/>
          <w:szCs w:val="20"/>
        </w:rPr>
      </w:pPr>
      <w:r w:rsidRPr="003717CE">
        <w:rPr>
          <w:rFonts w:ascii="Times New Roman" w:hAnsi="Times New Roman" w:cs="Times New Roman"/>
          <w:b/>
          <w:sz w:val="20"/>
          <w:szCs w:val="20"/>
        </w:rPr>
        <w:t>ДОВОДЫ ЖАЛОБЫ</w:t>
      </w:r>
    </w:p>
    <w:p w:rsidR="00A71EFB" w:rsidRPr="003717CE" w:rsidRDefault="00A71EFB" w:rsidP="003C5102">
      <w:pPr>
        <w:pStyle w:val="a5"/>
        <w:rPr>
          <w:rFonts w:ascii="Times New Roman" w:hAnsi="Times New Roman" w:cs="Times New Roman"/>
          <w:sz w:val="20"/>
          <w:szCs w:val="20"/>
        </w:rPr>
      </w:pPr>
    </w:p>
    <w:p w:rsidR="00BB4199" w:rsidRPr="003717CE" w:rsidRDefault="00BB4199" w:rsidP="001C5A81">
      <w:pPr>
        <w:pStyle w:val="a5"/>
        <w:jc w:val="both"/>
        <w:rPr>
          <w:rStyle w:val="110"/>
          <w:rFonts w:eastAsiaTheme="minorHAnsi"/>
          <w:b w:val="0"/>
          <w:bCs w:val="0"/>
          <w:i w:val="0"/>
          <w:iCs w:val="0"/>
          <w:color w:val="auto"/>
        </w:rPr>
      </w:pPr>
    </w:p>
    <w:p w:rsidR="00955205" w:rsidRPr="00955205" w:rsidRDefault="000E43E0" w:rsidP="00955205">
      <w:pPr>
        <w:pStyle w:val="a5"/>
        <w:jc w:val="both"/>
        <w:rPr>
          <w:rFonts w:ascii="Times New Roman" w:hAnsi="Times New Roman" w:cs="Times New Roman"/>
          <w:sz w:val="20"/>
          <w:szCs w:val="20"/>
        </w:rPr>
      </w:pPr>
      <w:r w:rsidRPr="00955205">
        <w:rPr>
          <w:rStyle w:val="110"/>
          <w:rFonts w:eastAsiaTheme="minorHAnsi"/>
          <w:b w:val="0"/>
          <w:bCs w:val="0"/>
          <w:i w:val="0"/>
          <w:iCs w:val="0"/>
          <w:color w:val="auto"/>
        </w:rPr>
        <w:t>1</w:t>
      </w:r>
      <w:r w:rsidR="00BB4199" w:rsidRPr="00955205">
        <w:rPr>
          <w:rStyle w:val="110"/>
          <w:rFonts w:eastAsiaTheme="minorHAnsi"/>
          <w:b w:val="0"/>
          <w:bCs w:val="0"/>
          <w:i w:val="0"/>
          <w:iCs w:val="0"/>
          <w:color w:val="auto"/>
        </w:rPr>
        <w:t>)</w:t>
      </w:r>
      <w:bookmarkStart w:id="0" w:name="sub_37"/>
      <w:r w:rsidR="007F3B7C" w:rsidRPr="00955205">
        <w:rPr>
          <w:rFonts w:ascii="Times New Roman" w:hAnsi="Times New Roman" w:cs="Times New Roman"/>
          <w:sz w:val="20"/>
          <w:szCs w:val="20"/>
        </w:rPr>
        <w:t xml:space="preserve"> </w:t>
      </w:r>
      <w:r w:rsidR="00955205" w:rsidRPr="00955205">
        <w:rPr>
          <w:rFonts w:ascii="Times New Roman" w:hAnsi="Times New Roman" w:cs="Times New Roman"/>
          <w:sz w:val="20"/>
          <w:szCs w:val="20"/>
        </w:rPr>
        <w:t xml:space="preserve">Согласно </w:t>
      </w:r>
      <w:hyperlink r:id="rId8" w:history="1">
        <w:r w:rsidR="00955205" w:rsidRPr="00955205">
          <w:rPr>
            <w:rFonts w:ascii="Times New Roman" w:hAnsi="Times New Roman" w:cs="Times New Roman"/>
            <w:sz w:val="20"/>
            <w:szCs w:val="20"/>
          </w:rPr>
          <w:t>пункту 1 части 1 статьи 33</w:t>
        </w:r>
      </w:hyperlink>
      <w:r w:rsidR="00955205" w:rsidRPr="00955205">
        <w:rPr>
          <w:rFonts w:ascii="Times New Roman" w:hAnsi="Times New Roman" w:cs="Times New Roman"/>
          <w:sz w:val="20"/>
          <w:szCs w:val="20"/>
        </w:rPr>
        <w:t xml:space="preserve">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00955205" w:rsidRPr="00955205">
        <w:rPr>
          <w:rFonts w:ascii="Times New Roman" w:hAnsi="Times New Roman" w:cs="Times New Roman"/>
          <w:sz w:val="20"/>
          <w:szCs w:val="20"/>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00955205" w:rsidRPr="00955205">
        <w:rPr>
          <w:rFonts w:ascii="Times New Roman" w:hAnsi="Times New Roman" w:cs="Times New Roman"/>
          <w:sz w:val="20"/>
          <w:szCs w:val="20"/>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00955205" w:rsidRPr="00955205">
        <w:rPr>
          <w:rFonts w:ascii="Times New Roman" w:hAnsi="Times New Roman" w:cs="Times New Roman"/>
          <w:sz w:val="20"/>
          <w:szCs w:val="20"/>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955205" w:rsidRPr="00955205" w:rsidRDefault="00955205" w:rsidP="00955205">
      <w:pPr>
        <w:pStyle w:val="a5"/>
        <w:jc w:val="both"/>
        <w:rPr>
          <w:rFonts w:ascii="Times New Roman" w:hAnsi="Times New Roman" w:cs="Times New Roman"/>
          <w:sz w:val="20"/>
          <w:szCs w:val="20"/>
          <w:shd w:val="clear" w:color="auto" w:fill="FFFFFF"/>
        </w:rPr>
      </w:pPr>
      <w:r w:rsidRPr="00955205">
        <w:rPr>
          <w:rFonts w:ascii="Times New Roman" w:hAnsi="Times New Roman" w:cs="Times New Roman"/>
          <w:sz w:val="20"/>
          <w:szCs w:val="20"/>
          <w:shd w:val="clear" w:color="auto" w:fill="FFFFFF"/>
        </w:rPr>
        <w:t xml:space="preserve">Однако в  </w:t>
      </w:r>
      <w:r w:rsidRPr="00955205">
        <w:rPr>
          <w:rFonts w:ascii="Times New Roman" w:hAnsi="Times New Roman" w:cs="Times New Roman"/>
          <w:sz w:val="20"/>
          <w:szCs w:val="20"/>
          <w:shd w:val="clear" w:color="auto" w:fill="FFFFFF"/>
        </w:rPr>
        <w:t>Ведомости объемов работ</w:t>
      </w:r>
      <w:r w:rsidRPr="00955205">
        <w:rPr>
          <w:rFonts w:ascii="Times New Roman" w:hAnsi="Times New Roman" w:cs="Times New Roman"/>
          <w:sz w:val="20"/>
          <w:szCs w:val="20"/>
          <w:shd w:val="clear" w:color="auto" w:fill="FFFFFF"/>
        </w:rPr>
        <w:t xml:space="preserve">  содержится указание на товарные знаки без обязательной оговорки об эквивалентности:</w:t>
      </w:r>
    </w:p>
    <w:p w:rsidR="00290482" w:rsidRPr="00955205" w:rsidRDefault="00290482" w:rsidP="00955205">
      <w:pPr>
        <w:pStyle w:val="a5"/>
        <w:jc w:val="both"/>
        <w:rPr>
          <w:rFonts w:ascii="Times New Roman" w:hAnsi="Times New Roman" w:cs="Times New Roman"/>
          <w:sz w:val="20"/>
          <w:szCs w:val="20"/>
        </w:rPr>
      </w:pPr>
    </w:p>
    <w:tbl>
      <w:tblPr>
        <w:tblStyle w:val="a7"/>
        <w:tblW w:w="14604" w:type="dxa"/>
        <w:tblInd w:w="108" w:type="dxa"/>
        <w:tblLayout w:type="fixed"/>
        <w:tblLook w:val="04A0" w:firstRow="1" w:lastRow="0" w:firstColumn="1" w:lastColumn="0" w:noHBand="0" w:noVBand="1"/>
      </w:tblPr>
      <w:tblGrid>
        <w:gridCol w:w="284"/>
        <w:gridCol w:w="11059"/>
        <w:gridCol w:w="1701"/>
        <w:gridCol w:w="1560"/>
      </w:tblGrid>
      <w:tr w:rsidR="00955205" w:rsidRPr="00955205" w:rsidTr="00955205">
        <w:tc>
          <w:tcPr>
            <w:tcW w:w="284" w:type="dxa"/>
            <w:tcBorders>
              <w:top w:val="single" w:sz="4" w:space="0" w:color="auto"/>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single" w:sz="4" w:space="0" w:color="auto"/>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i/>
                <w:sz w:val="20"/>
                <w:szCs w:val="20"/>
              </w:rPr>
            </w:pPr>
            <w:r w:rsidRPr="00955205">
              <w:rPr>
                <w:rFonts w:ascii="Times New Roman" w:hAnsi="Times New Roman" w:cs="Times New Roman"/>
                <w:b/>
                <w:bCs/>
                <w:i/>
                <w:sz w:val="20"/>
                <w:szCs w:val="20"/>
                <w:u w:val="single"/>
              </w:rPr>
              <w:t>Кровля</w:t>
            </w:r>
          </w:p>
        </w:tc>
        <w:tc>
          <w:tcPr>
            <w:tcW w:w="1701" w:type="dxa"/>
            <w:tcBorders>
              <w:top w:val="single" w:sz="4" w:space="0" w:color="auto"/>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560" w:type="dxa"/>
            <w:tcBorders>
              <w:top w:val="single" w:sz="4" w:space="0" w:color="auto"/>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r>
      <w:tr w:rsidR="00955205" w:rsidRPr="00955205" w:rsidTr="00955205">
        <w:tc>
          <w:tcPr>
            <w:tcW w:w="284"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i/>
                <w:sz w:val="20"/>
                <w:szCs w:val="20"/>
              </w:rPr>
            </w:pPr>
            <w:r w:rsidRPr="00955205">
              <w:rPr>
                <w:rFonts w:ascii="Times New Roman" w:hAnsi="Times New Roman" w:cs="Times New Roman"/>
                <w:i/>
                <w:sz w:val="20"/>
                <w:szCs w:val="20"/>
                <w:lang w:val="en-US"/>
              </w:rPr>
              <w:t>&lt;</w:t>
            </w:r>
            <w:r w:rsidRPr="00955205">
              <w:rPr>
                <w:rFonts w:ascii="Times New Roman" w:hAnsi="Times New Roman" w:cs="Times New Roman"/>
                <w:i/>
                <w:sz w:val="20"/>
                <w:szCs w:val="20"/>
              </w:rPr>
              <w:t>…</w:t>
            </w:r>
            <w:r w:rsidRPr="00955205">
              <w:rPr>
                <w:rFonts w:ascii="Times New Roman" w:hAnsi="Times New Roman" w:cs="Times New Roman"/>
                <w:i/>
                <w:sz w:val="20"/>
                <w:szCs w:val="20"/>
                <w:lang w:val="en-US"/>
              </w:rPr>
              <w:t>&gt;</w:t>
            </w:r>
          </w:p>
        </w:tc>
        <w:tc>
          <w:tcPr>
            <w:tcW w:w="1701"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100 м</w:t>
            </w:r>
            <w:proofErr w:type="gramStart"/>
            <w:r w:rsidRPr="00955205">
              <w:rPr>
                <w:rFonts w:ascii="Times New Roman" w:hAnsi="Times New Roman" w:cs="Times New Roman"/>
                <w:sz w:val="20"/>
                <w:szCs w:val="20"/>
              </w:rPr>
              <w:t>2</w:t>
            </w:r>
            <w:proofErr w:type="gramEnd"/>
          </w:p>
        </w:tc>
        <w:tc>
          <w:tcPr>
            <w:tcW w:w="1560"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9.35</w:t>
            </w:r>
          </w:p>
        </w:tc>
      </w:tr>
      <w:tr w:rsidR="00955205" w:rsidRPr="00955205" w:rsidTr="00955205">
        <w:tc>
          <w:tcPr>
            <w:tcW w:w="284"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i/>
                <w:sz w:val="20"/>
                <w:szCs w:val="20"/>
              </w:rPr>
            </w:pPr>
          </w:p>
        </w:tc>
        <w:tc>
          <w:tcPr>
            <w:tcW w:w="1701"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100 окон</w:t>
            </w:r>
          </w:p>
        </w:tc>
        <w:tc>
          <w:tcPr>
            <w:tcW w:w="1560"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0.04</w:t>
            </w:r>
          </w:p>
        </w:tc>
      </w:tr>
      <w:tr w:rsidR="00955205" w:rsidRPr="00955205" w:rsidTr="00955205">
        <w:tc>
          <w:tcPr>
            <w:tcW w:w="284"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i/>
                <w:sz w:val="20"/>
                <w:szCs w:val="20"/>
              </w:rPr>
            </w:pPr>
          </w:p>
        </w:tc>
        <w:tc>
          <w:tcPr>
            <w:tcW w:w="1701"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100 м</w:t>
            </w:r>
            <w:proofErr w:type="gramStart"/>
            <w:r w:rsidRPr="00955205">
              <w:rPr>
                <w:rFonts w:ascii="Times New Roman" w:hAnsi="Times New Roman" w:cs="Times New Roman"/>
                <w:sz w:val="20"/>
                <w:szCs w:val="20"/>
              </w:rPr>
              <w:t>2</w:t>
            </w:r>
            <w:proofErr w:type="gramEnd"/>
          </w:p>
        </w:tc>
        <w:tc>
          <w:tcPr>
            <w:tcW w:w="1560"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9.35</w:t>
            </w:r>
          </w:p>
        </w:tc>
      </w:tr>
      <w:tr w:rsidR="00955205" w:rsidRPr="00955205" w:rsidTr="00955205">
        <w:tc>
          <w:tcPr>
            <w:tcW w:w="284"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i/>
                <w:sz w:val="20"/>
                <w:szCs w:val="20"/>
              </w:rPr>
            </w:pPr>
          </w:p>
        </w:tc>
        <w:tc>
          <w:tcPr>
            <w:tcW w:w="1701"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100 м</w:t>
            </w:r>
          </w:p>
        </w:tc>
        <w:tc>
          <w:tcPr>
            <w:tcW w:w="1560"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4</w:t>
            </w:r>
          </w:p>
        </w:tc>
      </w:tr>
      <w:tr w:rsidR="00955205" w:rsidRPr="00955205" w:rsidTr="00955205">
        <w:tc>
          <w:tcPr>
            <w:tcW w:w="284"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i/>
                <w:sz w:val="20"/>
                <w:szCs w:val="20"/>
              </w:rPr>
            </w:pPr>
          </w:p>
        </w:tc>
        <w:tc>
          <w:tcPr>
            <w:tcW w:w="1701"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100 м</w:t>
            </w:r>
          </w:p>
        </w:tc>
        <w:tc>
          <w:tcPr>
            <w:tcW w:w="1560"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0.48</w:t>
            </w:r>
          </w:p>
        </w:tc>
      </w:tr>
      <w:tr w:rsidR="00955205" w:rsidRPr="00955205" w:rsidTr="00955205">
        <w:tc>
          <w:tcPr>
            <w:tcW w:w="284"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i/>
                <w:sz w:val="20"/>
                <w:szCs w:val="20"/>
              </w:rPr>
            </w:pPr>
          </w:p>
        </w:tc>
        <w:tc>
          <w:tcPr>
            <w:tcW w:w="1701"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100 м</w:t>
            </w:r>
            <w:proofErr w:type="gramStart"/>
            <w:r w:rsidRPr="00955205">
              <w:rPr>
                <w:rFonts w:ascii="Times New Roman" w:hAnsi="Times New Roman" w:cs="Times New Roman"/>
                <w:sz w:val="20"/>
                <w:szCs w:val="20"/>
              </w:rPr>
              <w:t>2</w:t>
            </w:r>
            <w:proofErr w:type="gramEnd"/>
          </w:p>
        </w:tc>
        <w:tc>
          <w:tcPr>
            <w:tcW w:w="1560"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9.35</w:t>
            </w:r>
          </w:p>
        </w:tc>
      </w:tr>
      <w:tr w:rsidR="00955205" w:rsidRPr="00955205" w:rsidTr="00955205">
        <w:tc>
          <w:tcPr>
            <w:tcW w:w="284"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i/>
                <w:sz w:val="20"/>
                <w:szCs w:val="20"/>
              </w:rPr>
            </w:pPr>
          </w:p>
        </w:tc>
        <w:tc>
          <w:tcPr>
            <w:tcW w:w="1701"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 слуховое окно</w:t>
            </w:r>
          </w:p>
        </w:tc>
        <w:tc>
          <w:tcPr>
            <w:tcW w:w="1560"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4</w:t>
            </w:r>
          </w:p>
        </w:tc>
      </w:tr>
      <w:tr w:rsidR="00955205" w:rsidRPr="00955205" w:rsidTr="00955205">
        <w:tc>
          <w:tcPr>
            <w:tcW w:w="284"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i/>
                <w:sz w:val="20"/>
                <w:szCs w:val="20"/>
              </w:rPr>
            </w:pPr>
          </w:p>
        </w:tc>
        <w:tc>
          <w:tcPr>
            <w:tcW w:w="1701"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100 м</w:t>
            </w:r>
            <w:proofErr w:type="gramStart"/>
            <w:r w:rsidRPr="00955205">
              <w:rPr>
                <w:rFonts w:ascii="Times New Roman" w:hAnsi="Times New Roman" w:cs="Times New Roman"/>
                <w:sz w:val="20"/>
                <w:szCs w:val="20"/>
              </w:rPr>
              <w:t>2</w:t>
            </w:r>
            <w:proofErr w:type="gramEnd"/>
            <w:r w:rsidRPr="00955205">
              <w:rPr>
                <w:rFonts w:ascii="Times New Roman" w:hAnsi="Times New Roman" w:cs="Times New Roman"/>
                <w:sz w:val="20"/>
                <w:szCs w:val="20"/>
              </w:rPr>
              <w:t xml:space="preserve"> </w:t>
            </w:r>
          </w:p>
        </w:tc>
        <w:tc>
          <w:tcPr>
            <w:tcW w:w="1560"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0.04</w:t>
            </w:r>
          </w:p>
        </w:tc>
      </w:tr>
      <w:tr w:rsidR="00955205" w:rsidRPr="00955205" w:rsidTr="00955205">
        <w:tc>
          <w:tcPr>
            <w:tcW w:w="284"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i/>
                <w:sz w:val="20"/>
                <w:szCs w:val="20"/>
              </w:rPr>
            </w:pPr>
          </w:p>
        </w:tc>
        <w:tc>
          <w:tcPr>
            <w:tcW w:w="1701"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100 м</w:t>
            </w:r>
            <w:proofErr w:type="gramStart"/>
            <w:r w:rsidRPr="00955205">
              <w:rPr>
                <w:rFonts w:ascii="Times New Roman" w:hAnsi="Times New Roman" w:cs="Times New Roman"/>
                <w:sz w:val="20"/>
                <w:szCs w:val="20"/>
              </w:rPr>
              <w:t>2</w:t>
            </w:r>
            <w:proofErr w:type="gramEnd"/>
            <w:r w:rsidRPr="00955205">
              <w:rPr>
                <w:rFonts w:ascii="Times New Roman" w:hAnsi="Times New Roman" w:cs="Times New Roman"/>
                <w:sz w:val="20"/>
                <w:szCs w:val="20"/>
              </w:rPr>
              <w:t xml:space="preserve"> </w:t>
            </w:r>
          </w:p>
        </w:tc>
        <w:tc>
          <w:tcPr>
            <w:tcW w:w="1560"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9.35</w:t>
            </w:r>
          </w:p>
        </w:tc>
      </w:tr>
      <w:tr w:rsidR="00955205" w:rsidRPr="00955205" w:rsidTr="00955205">
        <w:tc>
          <w:tcPr>
            <w:tcW w:w="284"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i/>
                <w:sz w:val="20"/>
                <w:szCs w:val="20"/>
              </w:rPr>
            </w:pPr>
          </w:p>
        </w:tc>
        <w:tc>
          <w:tcPr>
            <w:tcW w:w="1701"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100 м</w:t>
            </w:r>
            <w:proofErr w:type="gramStart"/>
            <w:r w:rsidRPr="00955205">
              <w:rPr>
                <w:rFonts w:ascii="Times New Roman" w:hAnsi="Times New Roman" w:cs="Times New Roman"/>
                <w:sz w:val="20"/>
                <w:szCs w:val="20"/>
              </w:rPr>
              <w:t>2</w:t>
            </w:r>
            <w:proofErr w:type="gramEnd"/>
          </w:p>
        </w:tc>
        <w:tc>
          <w:tcPr>
            <w:tcW w:w="1560"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1.36</w:t>
            </w:r>
          </w:p>
        </w:tc>
      </w:tr>
      <w:tr w:rsidR="00955205" w:rsidRPr="00955205" w:rsidTr="00955205">
        <w:tc>
          <w:tcPr>
            <w:tcW w:w="284"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i/>
                <w:sz w:val="20"/>
                <w:szCs w:val="20"/>
              </w:rPr>
            </w:pPr>
          </w:p>
        </w:tc>
        <w:tc>
          <w:tcPr>
            <w:tcW w:w="1701"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м</w:t>
            </w:r>
            <w:proofErr w:type="gramStart"/>
            <w:r w:rsidRPr="00955205">
              <w:rPr>
                <w:rFonts w:ascii="Times New Roman" w:hAnsi="Times New Roman" w:cs="Times New Roman"/>
                <w:sz w:val="20"/>
                <w:szCs w:val="20"/>
              </w:rPr>
              <w:t>2</w:t>
            </w:r>
            <w:proofErr w:type="gramEnd"/>
          </w:p>
        </w:tc>
        <w:tc>
          <w:tcPr>
            <w:tcW w:w="1560"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149.6</w:t>
            </w:r>
          </w:p>
        </w:tc>
      </w:tr>
      <w:tr w:rsidR="00955205" w:rsidRPr="00955205" w:rsidTr="00955205">
        <w:tc>
          <w:tcPr>
            <w:tcW w:w="284"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i/>
                <w:sz w:val="20"/>
                <w:szCs w:val="20"/>
              </w:rPr>
            </w:pPr>
          </w:p>
        </w:tc>
        <w:tc>
          <w:tcPr>
            <w:tcW w:w="1701"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100 полотен</w:t>
            </w:r>
          </w:p>
        </w:tc>
        <w:tc>
          <w:tcPr>
            <w:tcW w:w="1560"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0.02</w:t>
            </w:r>
          </w:p>
        </w:tc>
      </w:tr>
      <w:tr w:rsidR="00955205" w:rsidRPr="00955205" w:rsidTr="00955205">
        <w:tc>
          <w:tcPr>
            <w:tcW w:w="284"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i/>
                <w:sz w:val="20"/>
                <w:szCs w:val="20"/>
              </w:rPr>
            </w:pPr>
          </w:p>
        </w:tc>
        <w:tc>
          <w:tcPr>
            <w:tcW w:w="1701"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 xml:space="preserve">100 м </w:t>
            </w:r>
          </w:p>
        </w:tc>
        <w:tc>
          <w:tcPr>
            <w:tcW w:w="1560" w:type="dxa"/>
            <w:tcBorders>
              <w:top w:val="nil"/>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0.9</w:t>
            </w:r>
          </w:p>
        </w:tc>
      </w:tr>
      <w:tr w:rsidR="00955205" w:rsidRPr="00955205" w:rsidTr="00955205">
        <w:trPr>
          <w:trHeight w:val="66"/>
        </w:trPr>
        <w:tc>
          <w:tcPr>
            <w:tcW w:w="284" w:type="dxa"/>
            <w:tcBorders>
              <w:top w:val="nil"/>
              <w:left w:val="single" w:sz="4" w:space="0" w:color="auto"/>
              <w:bottom w:val="single" w:sz="4" w:space="0" w:color="auto"/>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nil"/>
              <w:left w:val="single" w:sz="4" w:space="0" w:color="auto"/>
              <w:bottom w:val="single" w:sz="4" w:space="0" w:color="auto"/>
              <w:right w:val="single" w:sz="4" w:space="0" w:color="auto"/>
            </w:tcBorders>
          </w:tcPr>
          <w:p w:rsidR="00955205" w:rsidRPr="00955205" w:rsidRDefault="00955205" w:rsidP="00955205">
            <w:pPr>
              <w:pStyle w:val="a5"/>
              <w:jc w:val="both"/>
              <w:rPr>
                <w:rFonts w:ascii="Times New Roman" w:hAnsi="Times New Roman" w:cs="Times New Roman"/>
                <w:i/>
                <w:sz w:val="20"/>
                <w:szCs w:val="20"/>
              </w:rPr>
            </w:pPr>
          </w:p>
        </w:tc>
        <w:tc>
          <w:tcPr>
            <w:tcW w:w="1701" w:type="dxa"/>
            <w:tcBorders>
              <w:top w:val="nil"/>
              <w:left w:val="single" w:sz="4" w:space="0" w:color="auto"/>
              <w:bottom w:val="single" w:sz="4" w:space="0" w:color="auto"/>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100 м</w:t>
            </w:r>
            <w:proofErr w:type="gramStart"/>
            <w:r w:rsidRPr="00955205">
              <w:rPr>
                <w:rFonts w:ascii="Times New Roman" w:hAnsi="Times New Roman" w:cs="Times New Roman"/>
                <w:sz w:val="20"/>
                <w:szCs w:val="20"/>
              </w:rPr>
              <w:t>2</w:t>
            </w:r>
            <w:proofErr w:type="gramEnd"/>
          </w:p>
        </w:tc>
        <w:tc>
          <w:tcPr>
            <w:tcW w:w="1560" w:type="dxa"/>
            <w:tcBorders>
              <w:top w:val="nil"/>
              <w:left w:val="single" w:sz="4" w:space="0" w:color="auto"/>
              <w:bottom w:val="single" w:sz="4" w:space="0" w:color="auto"/>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0.17</w:t>
            </w:r>
          </w:p>
        </w:tc>
      </w:tr>
      <w:tr w:rsidR="00955205" w:rsidRPr="00955205" w:rsidTr="00955205">
        <w:tc>
          <w:tcPr>
            <w:tcW w:w="284" w:type="dxa"/>
            <w:tcBorders>
              <w:top w:val="single" w:sz="4" w:space="0" w:color="auto"/>
              <w:left w:val="single" w:sz="4" w:space="0" w:color="auto"/>
              <w:bottom w:val="nil"/>
              <w:right w:val="single" w:sz="4" w:space="0" w:color="auto"/>
            </w:tcBorders>
          </w:tcPr>
          <w:p w:rsidR="00955205" w:rsidRPr="00955205" w:rsidRDefault="00955205" w:rsidP="00955205">
            <w:pPr>
              <w:pStyle w:val="a5"/>
              <w:jc w:val="both"/>
              <w:rPr>
                <w:rFonts w:ascii="Times New Roman" w:hAnsi="Times New Roman" w:cs="Times New Roman"/>
                <w:sz w:val="20"/>
                <w:szCs w:val="20"/>
              </w:rPr>
            </w:pPr>
          </w:p>
        </w:tc>
        <w:tc>
          <w:tcPr>
            <w:tcW w:w="11059" w:type="dxa"/>
            <w:tcBorders>
              <w:top w:val="single" w:sz="4" w:space="0" w:color="auto"/>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i/>
                <w:sz w:val="20"/>
                <w:szCs w:val="20"/>
              </w:rPr>
            </w:pPr>
            <w:proofErr w:type="spellStart"/>
            <w:r w:rsidRPr="00955205">
              <w:rPr>
                <w:rFonts w:ascii="Times New Roman" w:hAnsi="Times New Roman" w:cs="Times New Roman"/>
                <w:i/>
                <w:sz w:val="20"/>
                <w:szCs w:val="20"/>
              </w:rPr>
              <w:t>Огнебиозащитное</w:t>
            </w:r>
            <w:proofErr w:type="spellEnd"/>
            <w:r w:rsidRPr="00955205">
              <w:rPr>
                <w:rFonts w:ascii="Times New Roman" w:hAnsi="Times New Roman" w:cs="Times New Roman"/>
                <w:i/>
                <w:sz w:val="20"/>
                <w:szCs w:val="20"/>
              </w:rPr>
              <w:t xml:space="preserve"> покрытие деревянных конструкций составом "</w:t>
            </w:r>
            <w:proofErr w:type="spellStart"/>
            <w:r w:rsidRPr="00955205">
              <w:rPr>
                <w:rFonts w:ascii="Times New Roman" w:hAnsi="Times New Roman" w:cs="Times New Roman"/>
                <w:i/>
                <w:sz w:val="20"/>
                <w:szCs w:val="20"/>
              </w:rPr>
              <w:t>Пирилакс</w:t>
            </w:r>
            <w:proofErr w:type="spellEnd"/>
            <w:r w:rsidRPr="00955205">
              <w:rPr>
                <w:rFonts w:ascii="Times New Roman" w:hAnsi="Times New Roman" w:cs="Times New Roman"/>
                <w:i/>
                <w:sz w:val="20"/>
                <w:szCs w:val="20"/>
              </w:rPr>
              <w:t>" любой модификации при помощи</w:t>
            </w:r>
          </w:p>
          <w:p w:rsidR="00955205" w:rsidRPr="00955205" w:rsidRDefault="00955205" w:rsidP="00955205">
            <w:pPr>
              <w:pStyle w:val="a5"/>
              <w:jc w:val="both"/>
              <w:rPr>
                <w:rFonts w:ascii="Times New Roman" w:hAnsi="Times New Roman" w:cs="Times New Roman"/>
                <w:i/>
                <w:sz w:val="20"/>
                <w:szCs w:val="20"/>
              </w:rPr>
            </w:pPr>
            <w:r w:rsidRPr="00955205">
              <w:rPr>
                <w:rFonts w:ascii="Times New Roman" w:hAnsi="Times New Roman" w:cs="Times New Roman"/>
                <w:i/>
                <w:sz w:val="20"/>
                <w:szCs w:val="20"/>
              </w:rPr>
              <w:t xml:space="preserve"> </w:t>
            </w:r>
            <w:proofErr w:type="spellStart"/>
            <w:r w:rsidRPr="00955205">
              <w:rPr>
                <w:rFonts w:ascii="Times New Roman" w:hAnsi="Times New Roman" w:cs="Times New Roman"/>
                <w:i/>
                <w:sz w:val="20"/>
                <w:szCs w:val="20"/>
              </w:rPr>
              <w:t>аэрозольно</w:t>
            </w:r>
            <w:proofErr w:type="spellEnd"/>
            <w:r w:rsidRPr="00955205">
              <w:rPr>
                <w:rFonts w:ascii="Times New Roman" w:hAnsi="Times New Roman" w:cs="Times New Roman"/>
                <w:i/>
                <w:sz w:val="20"/>
                <w:szCs w:val="20"/>
              </w:rPr>
              <w:t xml:space="preserve">-капельного распыления для </w:t>
            </w:r>
            <w:proofErr w:type="spellStart"/>
            <w:r w:rsidRPr="00955205">
              <w:rPr>
                <w:rFonts w:ascii="Times New Roman" w:hAnsi="Times New Roman" w:cs="Times New Roman"/>
                <w:i/>
                <w:sz w:val="20"/>
                <w:szCs w:val="20"/>
              </w:rPr>
              <w:t>обеспечивания</w:t>
            </w:r>
            <w:proofErr w:type="spellEnd"/>
            <w:r w:rsidRPr="00955205">
              <w:rPr>
                <w:rFonts w:ascii="Times New Roman" w:hAnsi="Times New Roman" w:cs="Times New Roman"/>
                <w:i/>
                <w:sz w:val="20"/>
                <w:szCs w:val="20"/>
              </w:rPr>
              <w:t xml:space="preserve"> первой группы огнезащитной эффективности </w:t>
            </w:r>
            <w:proofErr w:type="gramStart"/>
            <w:r w:rsidRPr="00955205">
              <w:rPr>
                <w:rFonts w:ascii="Times New Roman" w:hAnsi="Times New Roman" w:cs="Times New Roman"/>
                <w:i/>
                <w:sz w:val="20"/>
                <w:szCs w:val="20"/>
              </w:rPr>
              <w:t>по</w:t>
            </w:r>
            <w:proofErr w:type="gramEnd"/>
            <w:r w:rsidRPr="00955205">
              <w:rPr>
                <w:rFonts w:ascii="Times New Roman" w:hAnsi="Times New Roman" w:cs="Times New Roman"/>
                <w:i/>
                <w:sz w:val="20"/>
                <w:szCs w:val="20"/>
              </w:rPr>
              <w:t xml:space="preserve"> </w:t>
            </w:r>
          </w:p>
          <w:p w:rsidR="00955205" w:rsidRPr="00955205" w:rsidRDefault="00955205" w:rsidP="00955205">
            <w:pPr>
              <w:pStyle w:val="a5"/>
              <w:jc w:val="both"/>
              <w:rPr>
                <w:rFonts w:ascii="Times New Roman" w:hAnsi="Times New Roman" w:cs="Times New Roman"/>
                <w:i/>
                <w:sz w:val="20"/>
                <w:szCs w:val="20"/>
              </w:rPr>
            </w:pPr>
            <w:r w:rsidRPr="00955205">
              <w:rPr>
                <w:rFonts w:ascii="Times New Roman" w:hAnsi="Times New Roman" w:cs="Times New Roman"/>
                <w:i/>
                <w:sz w:val="20"/>
                <w:szCs w:val="20"/>
              </w:rPr>
              <w:t>НПБ 251</w:t>
            </w:r>
          </w:p>
        </w:tc>
        <w:tc>
          <w:tcPr>
            <w:tcW w:w="1701" w:type="dxa"/>
            <w:tcBorders>
              <w:top w:val="single" w:sz="4" w:space="0" w:color="auto"/>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100 м</w:t>
            </w:r>
            <w:proofErr w:type="gramStart"/>
            <w:r w:rsidRPr="00955205">
              <w:rPr>
                <w:rFonts w:ascii="Times New Roman" w:hAnsi="Times New Roman" w:cs="Times New Roman"/>
                <w:sz w:val="20"/>
                <w:szCs w:val="20"/>
              </w:rPr>
              <w:t>2</w:t>
            </w:r>
            <w:proofErr w:type="gramEnd"/>
            <w:r w:rsidRPr="00955205">
              <w:rPr>
                <w:rFonts w:ascii="Times New Roman" w:hAnsi="Times New Roman" w:cs="Times New Roman"/>
                <w:sz w:val="20"/>
                <w:szCs w:val="20"/>
              </w:rPr>
              <w:t xml:space="preserve"> </w:t>
            </w:r>
          </w:p>
        </w:tc>
        <w:tc>
          <w:tcPr>
            <w:tcW w:w="1560" w:type="dxa"/>
            <w:tcBorders>
              <w:top w:val="single" w:sz="4" w:space="0" w:color="auto"/>
              <w:left w:val="single" w:sz="4" w:space="0" w:color="auto"/>
              <w:bottom w:val="nil"/>
              <w:right w:val="single" w:sz="4" w:space="0" w:color="auto"/>
            </w:tcBorders>
            <w:hideMark/>
          </w:tcPr>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14</w:t>
            </w:r>
          </w:p>
        </w:tc>
      </w:tr>
    </w:tbl>
    <w:p w:rsidR="00290482" w:rsidRDefault="00290482" w:rsidP="00955205">
      <w:pPr>
        <w:pStyle w:val="a5"/>
        <w:jc w:val="both"/>
        <w:rPr>
          <w:rFonts w:ascii="Times New Roman" w:hAnsi="Times New Roman" w:cs="Times New Roman"/>
          <w:sz w:val="20"/>
          <w:szCs w:val="20"/>
        </w:rPr>
      </w:pPr>
    </w:p>
    <w:p w:rsidR="00955205" w:rsidRPr="00955205" w:rsidRDefault="00955205" w:rsidP="00955205">
      <w:pPr>
        <w:pStyle w:val="a5"/>
        <w:jc w:val="both"/>
        <w:rPr>
          <w:rFonts w:ascii="Times New Roman" w:hAnsi="Times New Roman" w:cs="Times New Roman"/>
          <w:sz w:val="20"/>
          <w:szCs w:val="20"/>
        </w:rPr>
      </w:pPr>
    </w:p>
    <w:p w:rsidR="00955205" w:rsidRPr="00955205" w:rsidRDefault="00955205" w:rsidP="00955205">
      <w:pPr>
        <w:pStyle w:val="a5"/>
        <w:jc w:val="both"/>
        <w:rPr>
          <w:rFonts w:ascii="Times New Roman" w:hAnsi="Times New Roman" w:cs="Times New Roman"/>
          <w:sz w:val="20"/>
          <w:szCs w:val="20"/>
        </w:rPr>
      </w:pPr>
      <w:proofErr w:type="gramStart"/>
      <w:r w:rsidRPr="00955205">
        <w:rPr>
          <w:rFonts w:ascii="Times New Roman" w:hAnsi="Times New Roman" w:cs="Times New Roman"/>
          <w:sz w:val="20"/>
          <w:szCs w:val="20"/>
        </w:rPr>
        <w:t xml:space="preserve">Данный товарный знак принадлежит компании </w:t>
      </w:r>
      <w:r w:rsidRPr="00955205">
        <w:rPr>
          <w:rFonts w:ascii="Times New Roman" w:hAnsi="Times New Roman" w:cs="Times New Roman"/>
          <w:b/>
          <w:sz w:val="20"/>
          <w:szCs w:val="20"/>
        </w:rPr>
        <w:t>«НОРТ»</w:t>
      </w:r>
      <w:r w:rsidRPr="00955205">
        <w:rPr>
          <w:rFonts w:ascii="Times New Roman" w:hAnsi="Times New Roman" w:cs="Times New Roman"/>
          <w:sz w:val="20"/>
          <w:szCs w:val="20"/>
        </w:rPr>
        <w:t xml:space="preserve"> (</w:t>
      </w:r>
      <w:hyperlink r:id="rId9" w:history="1">
        <w:r w:rsidRPr="00955205">
          <w:rPr>
            <w:rStyle w:val="a4"/>
            <w:rFonts w:ascii="Times New Roman" w:hAnsi="Times New Roman" w:cs="Times New Roman"/>
            <w:color w:val="auto"/>
            <w:sz w:val="20"/>
            <w:szCs w:val="20"/>
          </w:rPr>
          <w:t>http://pirilax.nort-udm.ru/?type=search&amp;source=go.mail.ru&amp;added=no&amp;block=premium&amp;pos=1&amp;key=%D0%9F%D0%B8%D1%80%D0%B8%D0%BB%D0%B0%D0%BA%D1%81%20%D0%BF%D1%80%D0%BE%D0%B8%D0%B7%D0%B2%D0%BE%D0%B4%D0%B8%D1%82</w:t>
        </w:r>
        <w:proofErr w:type="gramEnd"/>
        <w:r w:rsidRPr="00955205">
          <w:rPr>
            <w:rStyle w:val="a4"/>
            <w:rFonts w:ascii="Times New Roman" w:hAnsi="Times New Roman" w:cs="Times New Roman"/>
            <w:color w:val="auto"/>
            <w:sz w:val="20"/>
            <w:szCs w:val="20"/>
          </w:rPr>
          <w:t>%</w:t>
        </w:r>
        <w:proofErr w:type="gramStart"/>
        <w:r w:rsidRPr="00955205">
          <w:rPr>
            <w:rStyle w:val="a4"/>
            <w:rFonts w:ascii="Times New Roman" w:hAnsi="Times New Roman" w:cs="Times New Roman"/>
            <w:color w:val="auto"/>
            <w:sz w:val="20"/>
            <w:szCs w:val="20"/>
          </w:rPr>
          <w:t>D0%B5%D0%BB%D1%8C&amp;campaign=20854539&amp;retargeting=&amp;ad=2670484997&amp;phrase=6812449620&amp;gbid=1824227048&amp;device=desktop&amp;region=48&amp;region_name=%D0%9E%D1%80%D0%</w:t>
        </w:r>
        <w:bookmarkStart w:id="1" w:name="_GoBack"/>
        <w:bookmarkEnd w:id="1"/>
        <w:r w:rsidRPr="00955205">
          <w:rPr>
            <w:rStyle w:val="a4"/>
            <w:rFonts w:ascii="Times New Roman" w:hAnsi="Times New Roman" w:cs="Times New Roman"/>
            <w:color w:val="auto"/>
            <w:sz w:val="20"/>
            <w:szCs w:val="20"/>
          </w:rPr>
          <w:t>B5%D0%BD%D0%B1%D1%83%D1%80%D0%B3&amp;cm_id=20854539_1824227048_2670484997_6812449620__go.mail.ru_search_type1_no_desktop_premium_48</w:t>
        </w:r>
      </w:hyperlink>
      <w:r w:rsidRPr="00955205">
        <w:rPr>
          <w:rFonts w:ascii="Times New Roman" w:hAnsi="Times New Roman" w:cs="Times New Roman"/>
          <w:sz w:val="20"/>
          <w:szCs w:val="20"/>
        </w:rPr>
        <w:t>).</w:t>
      </w:r>
      <w:proofErr w:type="gramEnd"/>
    </w:p>
    <w:p w:rsidR="00955205" w:rsidRPr="00955205" w:rsidRDefault="00955205" w:rsidP="00955205">
      <w:pPr>
        <w:pStyle w:val="a5"/>
        <w:jc w:val="both"/>
        <w:rPr>
          <w:rFonts w:ascii="Times New Roman" w:hAnsi="Times New Roman" w:cs="Times New Roman"/>
          <w:sz w:val="20"/>
          <w:szCs w:val="20"/>
        </w:rPr>
      </w:pP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 xml:space="preserve">2) </w:t>
      </w:r>
      <w:r w:rsidRPr="00955205">
        <w:rPr>
          <w:rFonts w:ascii="Times New Roman" w:hAnsi="Times New Roman" w:cs="Times New Roman"/>
          <w:sz w:val="20"/>
          <w:szCs w:val="20"/>
        </w:rPr>
        <w:t>В Аукционной докумен</w:t>
      </w:r>
      <w:r>
        <w:rPr>
          <w:rFonts w:ascii="Times New Roman" w:hAnsi="Times New Roman" w:cs="Times New Roman"/>
          <w:sz w:val="20"/>
          <w:szCs w:val="20"/>
        </w:rPr>
        <w:t xml:space="preserve">тации отсутствует Проект работ. </w:t>
      </w:r>
      <w:r w:rsidRPr="00955205">
        <w:rPr>
          <w:rFonts w:ascii="Times New Roman" w:hAnsi="Times New Roman" w:cs="Times New Roman"/>
          <w:sz w:val="20"/>
          <w:szCs w:val="20"/>
        </w:rPr>
        <w:t>В соответствии со статьей 48 Градостроительного кодекса Российской Федерации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 xml:space="preserve">Проектная документация определяет объем, содержание работ и </w:t>
      </w:r>
      <w:proofErr w:type="gramStart"/>
      <w:r w:rsidRPr="00955205">
        <w:rPr>
          <w:rFonts w:ascii="Times New Roman" w:hAnsi="Times New Roman" w:cs="Times New Roman"/>
          <w:sz w:val="20"/>
          <w:szCs w:val="20"/>
        </w:rPr>
        <w:t>другие</w:t>
      </w:r>
      <w:proofErr w:type="gramEnd"/>
      <w:r w:rsidRPr="00955205">
        <w:rPr>
          <w:rFonts w:ascii="Times New Roman" w:hAnsi="Times New Roman" w:cs="Times New Roman"/>
          <w:sz w:val="20"/>
          <w:szCs w:val="20"/>
        </w:rPr>
        <w:t xml:space="preserve"> предъявляемые к ним требования, при этом смета является частью проектной документации.</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 xml:space="preserve">В соответствии с частью 1 статьи 743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w:t>
      </w:r>
      <w:proofErr w:type="gramStart"/>
      <w:r w:rsidRPr="00955205">
        <w:rPr>
          <w:rFonts w:ascii="Times New Roman" w:hAnsi="Times New Roman" w:cs="Times New Roman"/>
          <w:sz w:val="20"/>
          <w:szCs w:val="20"/>
        </w:rPr>
        <w:t>другие</w:t>
      </w:r>
      <w:proofErr w:type="gramEnd"/>
      <w:r w:rsidRPr="00955205">
        <w:rPr>
          <w:rFonts w:ascii="Times New Roman" w:hAnsi="Times New Roman" w:cs="Times New Roman"/>
          <w:sz w:val="20"/>
          <w:szCs w:val="20"/>
        </w:rPr>
        <w:t xml:space="preserve"> предъявляемые к ним требования, и со сметой, определяющей цену работ.</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В соответствии е частью 6 статьи 52 Градостроительного кодекса Российской Федерации лицо, осуществляющее строительство, обязано осуществлять строительство, реконструкцию, капитальный ремонт объекта капитального строительства, в том числе в соответствии с проектной документацией.</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Состав проектно-сметной документации определен статьей 48 Градостроительного кодекса Российской Федерации 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Согласно части 2 статьи 48 Градостроительного Кодекса Российской Федерации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55205" w:rsidRPr="00955205" w:rsidRDefault="00955205" w:rsidP="00955205">
      <w:pPr>
        <w:pStyle w:val="a5"/>
        <w:jc w:val="both"/>
        <w:rPr>
          <w:rFonts w:ascii="Times New Roman" w:hAnsi="Times New Roman" w:cs="Times New Roman"/>
          <w:sz w:val="20"/>
          <w:szCs w:val="20"/>
        </w:rPr>
      </w:pPr>
      <w:proofErr w:type="gramStart"/>
      <w:r w:rsidRPr="00955205">
        <w:rPr>
          <w:rFonts w:ascii="Times New Roman" w:hAnsi="Times New Roman" w:cs="Times New Roman"/>
          <w:sz w:val="20"/>
          <w:szCs w:val="20"/>
        </w:rPr>
        <w:t>Из анализа Положения о составе разделов проектной документации и требованиях к их содержанию следует, что проектная документация состоит из текстовой части, которая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roofErr w:type="gramEnd"/>
      <w:r w:rsidRPr="00955205">
        <w:rPr>
          <w:rFonts w:ascii="Times New Roman" w:hAnsi="Times New Roman" w:cs="Times New Roman"/>
          <w:sz w:val="20"/>
          <w:szCs w:val="20"/>
        </w:rPr>
        <w:t xml:space="preserve"> из графической части, которая отображает принятые технические и иные решения и выполняется в виде чертежей, схем, планов и других документов в графической форме, иными словами содержит требования к результату выполняемых работ.</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 xml:space="preserve">Согласно части 1 статьи 33 Закона о контрактной системе </w:t>
      </w:r>
      <w:proofErr w:type="gramStart"/>
      <w:r w:rsidRPr="00955205">
        <w:rPr>
          <w:rFonts w:ascii="Times New Roman" w:hAnsi="Times New Roman" w:cs="Times New Roman"/>
          <w:sz w:val="20"/>
          <w:szCs w:val="20"/>
        </w:rPr>
        <w:t>документация</w:t>
      </w:r>
      <w:proofErr w:type="gramEnd"/>
      <w:r w:rsidRPr="00955205">
        <w:rPr>
          <w:rFonts w:ascii="Times New Roman" w:hAnsi="Times New Roman" w:cs="Times New Roman"/>
          <w:sz w:val="20"/>
          <w:szCs w:val="20"/>
        </w:rPr>
        <w:t xml:space="preserve"> о закупке должна содержать наименование и описание объекта закупки и условия контракта, при этом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Таким образом, документация о закупке должна содержать описание выполняемых работ, требования к качеству и объему выполняемых работ.</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lastRenderedPageBreak/>
        <w:t xml:space="preserve">Кроме того, в соответствии с частью 2 статьи 33 Закона о контрактной системе </w:t>
      </w:r>
      <w:proofErr w:type="gramStart"/>
      <w:r w:rsidRPr="00955205">
        <w:rPr>
          <w:rFonts w:ascii="Times New Roman" w:hAnsi="Times New Roman" w:cs="Times New Roman"/>
          <w:sz w:val="20"/>
          <w:szCs w:val="20"/>
        </w:rPr>
        <w:t>документация</w:t>
      </w:r>
      <w:proofErr w:type="gramEnd"/>
      <w:r w:rsidRPr="00955205">
        <w:rPr>
          <w:rFonts w:ascii="Times New Roman" w:hAnsi="Times New Roman" w:cs="Times New Roman"/>
          <w:sz w:val="20"/>
          <w:szCs w:val="20"/>
        </w:rPr>
        <w:t xml:space="preserve"> о закупке должна содержать показатели, позволяющие определить соответствие закупаемых товара, работы, услуги установленным заказчиком требованиям.</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Таким образом, строительство, реконструкция, капитальный ремонт объекта капитального строительства осуществляется на основании проектной документации, которая содержит показатели, связанные с определением соответствия выполняемых работ, оказываемых услуг потребностям заказчика.</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Отсутствие проектно-сметной документации в полном объеме в составе документации означает, что заказчик не установил требования к объему работ, подлежащих выполнению в рамках заключаемого контракта, и лишает участника закупки обоснованно сформировать свое предложение.</w:t>
      </w:r>
    </w:p>
    <w:p w:rsidR="00955205" w:rsidRPr="00955205" w:rsidRDefault="00955205" w:rsidP="00955205">
      <w:pPr>
        <w:pStyle w:val="a5"/>
        <w:jc w:val="both"/>
        <w:rPr>
          <w:rFonts w:ascii="Times New Roman" w:hAnsi="Times New Roman" w:cs="Times New Roman"/>
          <w:sz w:val="20"/>
          <w:szCs w:val="20"/>
        </w:rPr>
      </w:pPr>
      <w:proofErr w:type="gramStart"/>
      <w:r w:rsidRPr="00955205">
        <w:rPr>
          <w:rFonts w:ascii="Times New Roman" w:hAnsi="Times New Roman" w:cs="Times New Roman"/>
          <w:sz w:val="20"/>
          <w:szCs w:val="20"/>
        </w:rPr>
        <w:t>На основании вышеизложенного, при проведении закупки на выполнение строительных работ в соответствии с Законом о контрактной системе отсутствие проектно-сметной документации в полном объеме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нарушает пункт 1 части 1 статьи 33 Закона о контрактной</w:t>
      </w:r>
      <w:proofErr w:type="gramEnd"/>
      <w:r w:rsidRPr="00955205">
        <w:rPr>
          <w:rFonts w:ascii="Times New Roman" w:hAnsi="Times New Roman" w:cs="Times New Roman"/>
          <w:sz w:val="20"/>
          <w:szCs w:val="20"/>
        </w:rPr>
        <w:t xml:space="preserve"> системе и содержит признаки административного правонарушения, предусмотренного частью 4.2 статьи 7.30 Кодекса Российской Федерации об административных правонарушениях.</w:t>
      </w:r>
    </w:p>
    <w:p w:rsidR="00955205" w:rsidRPr="00955205" w:rsidRDefault="00955205" w:rsidP="00955205">
      <w:pPr>
        <w:pStyle w:val="a5"/>
        <w:jc w:val="both"/>
        <w:rPr>
          <w:rFonts w:ascii="Times New Roman" w:hAnsi="Times New Roman" w:cs="Times New Roman"/>
          <w:sz w:val="20"/>
          <w:szCs w:val="20"/>
        </w:rPr>
      </w:pPr>
      <w:proofErr w:type="gramStart"/>
      <w:r w:rsidRPr="00955205">
        <w:rPr>
          <w:rFonts w:ascii="Times New Roman" w:hAnsi="Times New Roman" w:cs="Times New Roman"/>
          <w:sz w:val="20"/>
          <w:szCs w:val="20"/>
        </w:rPr>
        <w:t>По вопросу о размещении проектно-сметной документации при проведении закупок строительных работ в соответствии с Законом</w:t>
      </w:r>
      <w:proofErr w:type="gramEnd"/>
      <w:r w:rsidRPr="00955205">
        <w:rPr>
          <w:rFonts w:ascii="Times New Roman" w:hAnsi="Times New Roman" w:cs="Times New Roman"/>
          <w:sz w:val="20"/>
          <w:szCs w:val="20"/>
        </w:rPr>
        <w:t xml:space="preserve"> о закупках ФАС России сообщает.</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 xml:space="preserve">Согласно пункту 3 части 9 статьи 4 Закона о закупках в </w:t>
      </w:r>
      <w:proofErr w:type="gramStart"/>
      <w:r w:rsidRPr="00955205">
        <w:rPr>
          <w:rFonts w:ascii="Times New Roman" w:hAnsi="Times New Roman" w:cs="Times New Roman"/>
          <w:sz w:val="20"/>
          <w:szCs w:val="20"/>
        </w:rPr>
        <w:t>извещении</w:t>
      </w:r>
      <w:proofErr w:type="gramEnd"/>
      <w:r w:rsidRPr="00955205">
        <w:rPr>
          <w:rFonts w:ascii="Times New Roman" w:hAnsi="Times New Roman" w:cs="Times New Roman"/>
          <w:sz w:val="20"/>
          <w:szCs w:val="20"/>
        </w:rPr>
        <w:t xml:space="preserve"> о закупке должны быть указаны, в том числе, предмет договора с указанием количества поставляемого товара, объема выполняемых работ, оказываемых услуг.</w:t>
      </w:r>
    </w:p>
    <w:p w:rsidR="00955205" w:rsidRPr="00955205" w:rsidRDefault="00955205" w:rsidP="00955205">
      <w:pPr>
        <w:pStyle w:val="a5"/>
        <w:jc w:val="both"/>
        <w:rPr>
          <w:rFonts w:ascii="Times New Roman" w:hAnsi="Times New Roman" w:cs="Times New Roman"/>
          <w:sz w:val="20"/>
          <w:szCs w:val="20"/>
        </w:rPr>
      </w:pPr>
      <w:proofErr w:type="gramStart"/>
      <w:r w:rsidRPr="00955205">
        <w:rPr>
          <w:rFonts w:ascii="Times New Roman" w:hAnsi="Times New Roman" w:cs="Times New Roman"/>
          <w:sz w:val="20"/>
          <w:szCs w:val="20"/>
        </w:rPr>
        <w:t>Согласно пунктам 1, 5, 7 части 10 статьи 4 Закона о закупках в документации о закупке должны быть указаны сведения, определенные положением о закупке,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w:t>
      </w:r>
      <w:proofErr w:type="gramEnd"/>
      <w:r w:rsidRPr="00955205">
        <w:rPr>
          <w:rFonts w:ascii="Times New Roman" w:hAnsi="Times New Roman" w:cs="Times New Roman"/>
          <w:sz w:val="20"/>
          <w:szCs w:val="20"/>
        </w:rPr>
        <w:t xml:space="preserve"> соответствия поставляемого товара, выполняемой работы, оказываемой услуги потребностям заказчика; сведения о начальной (максимальной) цене договора (цене лота);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55205" w:rsidRPr="00955205" w:rsidRDefault="00955205" w:rsidP="00955205">
      <w:pPr>
        <w:pStyle w:val="a5"/>
        <w:jc w:val="both"/>
        <w:rPr>
          <w:rFonts w:ascii="Times New Roman" w:hAnsi="Times New Roman" w:cs="Times New Roman"/>
          <w:sz w:val="20"/>
          <w:szCs w:val="20"/>
        </w:rPr>
      </w:pPr>
      <w:proofErr w:type="gramStart"/>
      <w:r w:rsidRPr="00955205">
        <w:rPr>
          <w:rFonts w:ascii="Times New Roman" w:hAnsi="Times New Roman" w:cs="Times New Roman"/>
          <w:sz w:val="20"/>
          <w:szCs w:val="20"/>
        </w:rPr>
        <w:t>В соответствии с частью 5 статьи 4 Закона о закупках 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w:t>
      </w:r>
      <w:proofErr w:type="gramEnd"/>
      <w:r w:rsidRPr="00955205">
        <w:rPr>
          <w:rFonts w:ascii="Times New Roman" w:hAnsi="Times New Roman" w:cs="Times New Roman"/>
          <w:sz w:val="20"/>
          <w:szCs w:val="20"/>
        </w:rPr>
        <w:t xml:space="preserve">, размещение которой на официальном сайте предусмотрено Законом о закупках и </w:t>
      </w:r>
      <w:proofErr w:type="gramStart"/>
      <w:r w:rsidRPr="00955205">
        <w:rPr>
          <w:rFonts w:ascii="Times New Roman" w:hAnsi="Times New Roman" w:cs="Times New Roman"/>
          <w:sz w:val="20"/>
          <w:szCs w:val="20"/>
        </w:rPr>
        <w:t>положением</w:t>
      </w:r>
      <w:proofErr w:type="gramEnd"/>
      <w:r w:rsidRPr="00955205">
        <w:rPr>
          <w:rFonts w:ascii="Times New Roman" w:hAnsi="Times New Roman" w:cs="Times New Roman"/>
          <w:sz w:val="20"/>
          <w:szCs w:val="20"/>
        </w:rPr>
        <w:t xml:space="preserve"> о закупке, за исключением случаев, предусмотренных частями 15 и 16 статьи 4 Закона о закупках.</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Таким образом, при проведении закупки работ по строительству, реконструкции, капитальному ремонту объекта капитального строительства в соответствии с Законом о закупках проектно-сметная документация должна быть размещена в полном объеме на Официальном сайте.</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 xml:space="preserve">Отсутствие проектно-сметной документации в полном объеме на Официальном сайте нарушает пункт 3 части 9, пункт 1 части 10 статьи 4 Закона о закупках и </w:t>
      </w:r>
      <w:proofErr w:type="gramStart"/>
      <w:r w:rsidRPr="00955205">
        <w:rPr>
          <w:rFonts w:ascii="Times New Roman" w:hAnsi="Times New Roman" w:cs="Times New Roman"/>
          <w:sz w:val="20"/>
          <w:szCs w:val="20"/>
        </w:rPr>
        <w:t>содержит признаки состава административного правонарушения ответственность за совершение которого предусмотрена</w:t>
      </w:r>
      <w:proofErr w:type="gramEnd"/>
      <w:r w:rsidRPr="00955205">
        <w:rPr>
          <w:rFonts w:ascii="Times New Roman" w:hAnsi="Times New Roman" w:cs="Times New Roman"/>
          <w:sz w:val="20"/>
          <w:szCs w:val="20"/>
        </w:rPr>
        <w:t xml:space="preserve"> частью 7 статьи 7.32.3 КоАП.</w:t>
      </w:r>
    </w:p>
    <w:p w:rsidR="00955205" w:rsidRPr="00955205" w:rsidRDefault="00955205" w:rsidP="00955205">
      <w:pPr>
        <w:pStyle w:val="a5"/>
        <w:jc w:val="both"/>
        <w:rPr>
          <w:rFonts w:ascii="Times New Roman" w:hAnsi="Times New Roman" w:cs="Times New Roman"/>
          <w:i/>
          <w:iCs/>
          <w:sz w:val="20"/>
          <w:szCs w:val="20"/>
        </w:rPr>
      </w:pPr>
      <w:r w:rsidRPr="00955205">
        <w:rPr>
          <w:rFonts w:ascii="Times New Roman" w:hAnsi="Times New Roman" w:cs="Times New Roman"/>
          <w:i/>
          <w:iCs/>
          <w:sz w:val="20"/>
          <w:szCs w:val="20"/>
        </w:rPr>
        <w:t>/Решение УФАС по Свердловской области по жалобе № 1554-3 от 08.12.2015 г./</w:t>
      </w:r>
    </w:p>
    <w:p w:rsidR="00955205" w:rsidRPr="00955205" w:rsidRDefault="00955205" w:rsidP="00955205">
      <w:pPr>
        <w:pStyle w:val="a5"/>
        <w:jc w:val="both"/>
        <w:rPr>
          <w:rFonts w:ascii="Times New Roman" w:hAnsi="Times New Roman" w:cs="Times New Roman"/>
          <w:i/>
          <w:iCs/>
          <w:sz w:val="20"/>
          <w:szCs w:val="20"/>
        </w:rPr>
      </w:pPr>
      <w:r w:rsidRPr="00955205">
        <w:rPr>
          <w:rFonts w:ascii="Times New Roman" w:hAnsi="Times New Roman" w:cs="Times New Roman"/>
          <w:i/>
          <w:iCs/>
          <w:sz w:val="20"/>
          <w:szCs w:val="20"/>
        </w:rPr>
        <w:t>Решение УФАС по Челябинской области по делу № 694-ж</w:t>
      </w:r>
      <w:r w:rsidRPr="00955205">
        <w:rPr>
          <w:rFonts w:ascii="Times New Roman" w:hAnsi="Times New Roman" w:cs="Times New Roman"/>
          <w:i/>
          <w:iCs/>
          <w:sz w:val="20"/>
          <w:szCs w:val="20"/>
        </w:rPr>
        <w:t>/2015,209-ВП/2015 от 21.10.2015</w:t>
      </w:r>
    </w:p>
    <w:p w:rsidR="00955205" w:rsidRPr="00955205" w:rsidRDefault="00955205" w:rsidP="00955205">
      <w:pPr>
        <w:pStyle w:val="a5"/>
        <w:jc w:val="both"/>
        <w:rPr>
          <w:rFonts w:ascii="Times New Roman" w:hAnsi="Times New Roman" w:cs="Times New Roman"/>
          <w:sz w:val="20"/>
          <w:szCs w:val="20"/>
        </w:rPr>
      </w:pP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3) В Информационной карте установлено:</w:t>
      </w:r>
    </w:p>
    <w:p w:rsidR="00955205" w:rsidRPr="00955205" w:rsidRDefault="00955205" w:rsidP="00955205">
      <w:pPr>
        <w:pStyle w:val="a5"/>
        <w:jc w:val="both"/>
        <w:rPr>
          <w:rFonts w:ascii="Times New Roman" w:hAnsi="Times New Roman" w:cs="Times New Roman"/>
          <w:sz w:val="20"/>
          <w:szCs w:val="20"/>
        </w:rPr>
      </w:pPr>
    </w:p>
    <w:tbl>
      <w:tblPr>
        <w:tblpPr w:leftFromText="180" w:rightFromText="180" w:vertAnchor="text" w:horzAnchor="margin" w:tblpXSpec="center" w:tblpY="100"/>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7479"/>
      </w:tblGrid>
      <w:tr w:rsidR="00955205" w:rsidRPr="00955205" w:rsidTr="00955205">
        <w:trPr>
          <w:trHeight w:val="290"/>
        </w:trPr>
        <w:tc>
          <w:tcPr>
            <w:tcW w:w="1944" w:type="dxa"/>
          </w:tcPr>
          <w:p w:rsidR="00955205" w:rsidRPr="00955205" w:rsidRDefault="00955205" w:rsidP="00955205">
            <w:pPr>
              <w:pStyle w:val="a5"/>
              <w:jc w:val="both"/>
              <w:rPr>
                <w:rFonts w:ascii="Times New Roman" w:hAnsi="Times New Roman" w:cs="Times New Roman"/>
                <w:b/>
                <w:i/>
                <w:sz w:val="20"/>
                <w:szCs w:val="20"/>
              </w:rPr>
            </w:pPr>
            <w:r w:rsidRPr="00955205">
              <w:rPr>
                <w:rFonts w:ascii="Times New Roman" w:hAnsi="Times New Roman" w:cs="Times New Roman"/>
                <w:b/>
                <w:i/>
                <w:sz w:val="20"/>
                <w:szCs w:val="20"/>
              </w:rPr>
              <w:t>Пункт 3.3.3.2</w:t>
            </w:r>
          </w:p>
        </w:tc>
        <w:tc>
          <w:tcPr>
            <w:tcW w:w="7479" w:type="dxa"/>
          </w:tcPr>
          <w:p w:rsidR="00955205" w:rsidRPr="00955205" w:rsidRDefault="00955205" w:rsidP="00955205">
            <w:pPr>
              <w:pStyle w:val="a5"/>
              <w:jc w:val="both"/>
              <w:rPr>
                <w:rFonts w:ascii="Times New Roman" w:hAnsi="Times New Roman" w:cs="Times New Roman"/>
                <w:b/>
                <w:i/>
                <w:sz w:val="20"/>
                <w:szCs w:val="20"/>
              </w:rPr>
            </w:pPr>
            <w:r w:rsidRPr="00955205">
              <w:rPr>
                <w:rFonts w:ascii="Times New Roman" w:hAnsi="Times New Roman" w:cs="Times New Roman"/>
                <w:b/>
                <w:i/>
                <w:sz w:val="20"/>
                <w:szCs w:val="20"/>
              </w:rPr>
              <w:t>Копии документов, подтверждающих соответствие участника закупки требованиям, установленным в соответствии с законодательством Российской Федерации</w:t>
            </w:r>
          </w:p>
        </w:tc>
      </w:tr>
      <w:tr w:rsidR="00955205" w:rsidRPr="00955205" w:rsidTr="00955205">
        <w:trPr>
          <w:trHeight w:val="274"/>
        </w:trPr>
        <w:tc>
          <w:tcPr>
            <w:tcW w:w="9423" w:type="dxa"/>
            <w:gridSpan w:val="2"/>
          </w:tcPr>
          <w:p w:rsidR="00955205" w:rsidRPr="00955205" w:rsidRDefault="00955205" w:rsidP="00955205">
            <w:pPr>
              <w:pStyle w:val="a5"/>
              <w:jc w:val="both"/>
              <w:rPr>
                <w:rFonts w:ascii="Times New Roman" w:hAnsi="Times New Roman" w:cs="Times New Roman"/>
                <w:i/>
                <w:sz w:val="20"/>
                <w:szCs w:val="20"/>
              </w:rPr>
            </w:pPr>
            <w:proofErr w:type="gramStart"/>
            <w:r w:rsidRPr="00955205">
              <w:rPr>
                <w:rFonts w:ascii="Times New Roman" w:hAnsi="Times New Roman" w:cs="Times New Roman"/>
                <w:i/>
                <w:sz w:val="20"/>
                <w:szCs w:val="20"/>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от 30.12.2009г.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выданного</w:t>
            </w:r>
            <w:proofErr w:type="gramEnd"/>
            <w:r w:rsidRPr="00955205">
              <w:rPr>
                <w:rFonts w:ascii="Times New Roman" w:hAnsi="Times New Roman" w:cs="Times New Roman"/>
                <w:i/>
                <w:sz w:val="20"/>
                <w:szCs w:val="20"/>
              </w:rPr>
              <w:t xml:space="preserve"> саморегулируемой организацией в порядке, установленном Градостроительным кодексом Российской Федерации, по следующим видам работ: </w:t>
            </w:r>
          </w:p>
          <w:p w:rsidR="00955205" w:rsidRPr="00955205" w:rsidRDefault="00955205" w:rsidP="00955205">
            <w:pPr>
              <w:pStyle w:val="a5"/>
              <w:jc w:val="both"/>
              <w:rPr>
                <w:rFonts w:ascii="Times New Roman" w:hAnsi="Times New Roman" w:cs="Times New Roman"/>
                <w:i/>
                <w:sz w:val="20"/>
                <w:szCs w:val="20"/>
              </w:rPr>
            </w:pPr>
            <w:proofErr w:type="gramStart"/>
            <w:r w:rsidRPr="00955205">
              <w:rPr>
                <w:rFonts w:ascii="Times New Roman" w:hAnsi="Times New Roman" w:cs="Times New Roman"/>
                <w:i/>
                <w:sz w:val="20"/>
                <w:szCs w:val="20"/>
              </w:rPr>
              <w:t>раздел III «Виды работ по строительству, реконструкции и капитальному ремонту»:  п.5.2,  п.5.3,    п.10.1,  п.12.6,  п.12.8, п.12.10,  п.12.12,    п.16.1,  п.16.2,  п.16.4,  п.17.1, п.17.3,  п.17.7,  п.18.1,  п.18.3, п.18.5,</w:t>
            </w:r>
            <w:proofErr w:type="gramEnd"/>
          </w:p>
          <w:p w:rsidR="00955205" w:rsidRPr="00955205" w:rsidRDefault="00955205" w:rsidP="00955205">
            <w:pPr>
              <w:pStyle w:val="a5"/>
              <w:jc w:val="both"/>
              <w:rPr>
                <w:rFonts w:ascii="Times New Roman" w:hAnsi="Times New Roman" w:cs="Times New Roman"/>
                <w:i/>
                <w:sz w:val="20"/>
                <w:szCs w:val="20"/>
              </w:rPr>
            </w:pPr>
            <w:r w:rsidRPr="00955205">
              <w:rPr>
                <w:rFonts w:ascii="Times New Roman" w:hAnsi="Times New Roman" w:cs="Times New Roman"/>
                <w:i/>
                <w:sz w:val="20"/>
                <w:szCs w:val="20"/>
              </w:rPr>
              <w:t xml:space="preserve">или  пункт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w:t>
            </w:r>
            <w:r w:rsidRPr="00955205">
              <w:rPr>
                <w:rFonts w:ascii="Times New Roman" w:hAnsi="Times New Roman" w:cs="Times New Roman"/>
                <w:i/>
                <w:sz w:val="20"/>
                <w:szCs w:val="20"/>
              </w:rPr>
              <w:lastRenderedPageBreak/>
              <w:t>индивидуальным предпринимателем (генеральным подрядчиком)».</w:t>
            </w:r>
          </w:p>
        </w:tc>
      </w:tr>
    </w:tbl>
    <w:p w:rsidR="00955205" w:rsidRPr="00955205" w:rsidRDefault="00955205" w:rsidP="00955205">
      <w:pPr>
        <w:pStyle w:val="a5"/>
        <w:jc w:val="both"/>
        <w:rPr>
          <w:rFonts w:ascii="Times New Roman" w:hAnsi="Times New Roman" w:cs="Times New Roman"/>
          <w:sz w:val="20"/>
          <w:szCs w:val="20"/>
        </w:rPr>
      </w:pPr>
    </w:p>
    <w:p w:rsidR="00955205" w:rsidRPr="00955205" w:rsidRDefault="00955205" w:rsidP="00955205">
      <w:pPr>
        <w:pStyle w:val="a5"/>
        <w:jc w:val="both"/>
        <w:rPr>
          <w:rFonts w:ascii="Times New Roman" w:hAnsi="Times New Roman" w:cs="Times New Roman"/>
          <w:sz w:val="20"/>
          <w:szCs w:val="20"/>
        </w:rPr>
      </w:pPr>
      <w:proofErr w:type="gramStart"/>
      <w:r w:rsidRPr="00955205">
        <w:rPr>
          <w:rFonts w:ascii="Times New Roman" w:hAnsi="Times New Roman" w:cs="Times New Roman"/>
          <w:sz w:val="20"/>
          <w:szCs w:val="20"/>
        </w:rPr>
        <w:t xml:space="preserve">4.5 ст.66 Закона о контрактной системе установлено, что вторая часть заявки на участие в электронном аукционе должна содержать, в </w:t>
      </w:r>
      <w:proofErr w:type="spellStart"/>
      <w:r w:rsidRPr="00955205">
        <w:rPr>
          <w:rFonts w:ascii="Times New Roman" w:hAnsi="Times New Roman" w:cs="Times New Roman"/>
          <w:sz w:val="20"/>
          <w:szCs w:val="20"/>
        </w:rPr>
        <w:t>т.ч</w:t>
      </w:r>
      <w:proofErr w:type="spellEnd"/>
      <w:r w:rsidRPr="00955205">
        <w:rPr>
          <w:rFonts w:ascii="Times New Roman" w:hAnsi="Times New Roman" w:cs="Times New Roman"/>
          <w:sz w:val="20"/>
          <w:szCs w:val="20"/>
        </w:rPr>
        <w:t xml:space="preserve">. документы, подтверждающие соответствие участника такого аукциона требованиям, установленным </w:t>
      </w:r>
      <w:r w:rsidRPr="00955205">
        <w:rPr>
          <w:rFonts w:ascii="Times New Roman" w:eastAsia="Courier New" w:hAnsi="Times New Roman" w:cs="Times New Roman"/>
          <w:sz w:val="20"/>
          <w:szCs w:val="20"/>
        </w:rPr>
        <w:t>пунктами 1</w:t>
      </w:r>
      <w:r w:rsidRPr="00955205">
        <w:rPr>
          <w:rFonts w:ascii="Times New Roman" w:hAnsi="Times New Roman" w:cs="Times New Roman"/>
          <w:sz w:val="20"/>
          <w:szCs w:val="20"/>
        </w:rPr>
        <w:t xml:space="preserve"> и </w:t>
      </w:r>
      <w:r w:rsidRPr="00955205">
        <w:rPr>
          <w:rFonts w:ascii="Times New Roman" w:eastAsia="Courier New" w:hAnsi="Times New Roman" w:cs="Times New Roman"/>
          <w:sz w:val="20"/>
          <w:szCs w:val="20"/>
        </w:rPr>
        <w:t>2 части 1</w:t>
      </w:r>
      <w:r w:rsidRPr="00955205">
        <w:rPr>
          <w:rFonts w:ascii="Times New Roman" w:hAnsi="Times New Roman" w:cs="Times New Roman"/>
          <w:sz w:val="20"/>
          <w:szCs w:val="20"/>
        </w:rPr>
        <w:t xml:space="preserve"> и </w:t>
      </w:r>
      <w:r w:rsidRPr="00955205">
        <w:rPr>
          <w:rFonts w:ascii="Times New Roman" w:eastAsia="Courier New" w:hAnsi="Times New Roman" w:cs="Times New Roman"/>
          <w:sz w:val="20"/>
          <w:szCs w:val="20"/>
        </w:rPr>
        <w:t>частью 2 статьи 31</w:t>
      </w:r>
      <w:r w:rsidRPr="00955205">
        <w:rPr>
          <w:rFonts w:ascii="Times New Roman" w:hAnsi="Times New Roman" w:cs="Times New Roman"/>
          <w:sz w:val="20"/>
          <w:szCs w:val="20"/>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w:t>
      </w:r>
      <w:proofErr w:type="gramEnd"/>
      <w:r w:rsidRPr="00955205">
        <w:rPr>
          <w:rFonts w:ascii="Times New Roman" w:hAnsi="Times New Roman" w:cs="Times New Roman"/>
          <w:sz w:val="20"/>
          <w:szCs w:val="20"/>
        </w:rPr>
        <w:t xml:space="preserve"> требованиям, установленным </w:t>
      </w:r>
      <w:r w:rsidRPr="00955205">
        <w:rPr>
          <w:rFonts w:ascii="Times New Roman" w:eastAsia="Courier New" w:hAnsi="Times New Roman" w:cs="Times New Roman"/>
          <w:sz w:val="20"/>
          <w:szCs w:val="20"/>
        </w:rPr>
        <w:t>пунктами 3 - 9 ч. 1 ст.31</w:t>
      </w:r>
      <w:r w:rsidRPr="00955205">
        <w:rPr>
          <w:rFonts w:ascii="Times New Roman" w:hAnsi="Times New Roman" w:cs="Times New Roman"/>
          <w:sz w:val="20"/>
          <w:szCs w:val="20"/>
        </w:rPr>
        <w:t xml:space="preserve"> настоящего Федерального закона.</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 xml:space="preserve">В силу п.1 ч.1 ст.31 Закона о контрактной системе при осуществлении закупки заказчик устанавливает единые требования к участникам закупки, в </w:t>
      </w:r>
      <w:proofErr w:type="spellStart"/>
      <w:r w:rsidRPr="00955205">
        <w:rPr>
          <w:rFonts w:ascii="Times New Roman" w:hAnsi="Times New Roman" w:cs="Times New Roman"/>
          <w:sz w:val="20"/>
          <w:szCs w:val="20"/>
        </w:rPr>
        <w:t>т.ч</w:t>
      </w:r>
      <w:proofErr w:type="spellEnd"/>
      <w:r w:rsidRPr="00955205">
        <w:rPr>
          <w:rFonts w:ascii="Times New Roman" w:hAnsi="Times New Roman" w:cs="Times New Roman"/>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Согласно ч.2 ст.52 Градостроительного кодекса Российской Федерации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(далее - свидетельство СРО).</w:t>
      </w:r>
    </w:p>
    <w:p w:rsidR="00955205" w:rsidRPr="00955205" w:rsidRDefault="00955205" w:rsidP="00955205">
      <w:pPr>
        <w:pStyle w:val="a5"/>
        <w:jc w:val="both"/>
        <w:rPr>
          <w:rFonts w:ascii="Times New Roman" w:hAnsi="Times New Roman" w:cs="Times New Roman"/>
          <w:sz w:val="20"/>
          <w:szCs w:val="20"/>
        </w:rPr>
      </w:pPr>
      <w:proofErr w:type="gramStart"/>
      <w:r w:rsidRPr="00955205">
        <w:rPr>
          <w:rFonts w:ascii="Times New Roman" w:hAnsi="Times New Roman" w:cs="Times New Roman"/>
          <w:sz w:val="20"/>
          <w:szCs w:val="20"/>
        </w:rPr>
        <w:t>В соответствии с ч.3.1 ст.52 Градостроительного кодекса Российской Федерации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ч.4 ст.55.8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roofErr w:type="gramEnd"/>
    </w:p>
    <w:p w:rsidR="00955205" w:rsidRPr="00955205" w:rsidRDefault="00955205" w:rsidP="00955205">
      <w:pPr>
        <w:pStyle w:val="a5"/>
        <w:jc w:val="both"/>
        <w:rPr>
          <w:rFonts w:ascii="Times New Roman" w:hAnsi="Times New Roman" w:cs="Times New Roman"/>
          <w:sz w:val="20"/>
          <w:szCs w:val="20"/>
        </w:rPr>
      </w:pPr>
      <w:proofErr w:type="gramStart"/>
      <w:r w:rsidRPr="00955205">
        <w:rPr>
          <w:rFonts w:ascii="Times New Roman" w:hAnsi="Times New Roman" w:cs="Times New Roman"/>
          <w:sz w:val="20"/>
          <w:szCs w:val="20"/>
        </w:rPr>
        <w:t xml:space="preserve">Работы, предусмотренные аукционной документацией, включены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Министерства регионального развития РФ от 30 декабря 2009 г. </w:t>
      </w:r>
      <w:r w:rsidRPr="00955205">
        <w:rPr>
          <w:rFonts w:ascii="Times New Roman" w:hAnsi="Times New Roman" w:cs="Times New Roman"/>
          <w:sz w:val="20"/>
          <w:szCs w:val="20"/>
          <w:lang w:val="en-US" w:bidi="en-US"/>
        </w:rPr>
        <w:t>N</w:t>
      </w:r>
      <w:r w:rsidRPr="00955205">
        <w:rPr>
          <w:rFonts w:ascii="Times New Roman" w:hAnsi="Times New Roman" w:cs="Times New Roman"/>
          <w:sz w:val="20"/>
          <w:szCs w:val="20"/>
          <w:lang w:bidi="en-US"/>
        </w:rPr>
        <w:t xml:space="preserve"> </w:t>
      </w:r>
      <w:r w:rsidRPr="00955205">
        <w:rPr>
          <w:rFonts w:ascii="Times New Roman" w:hAnsi="Times New Roman" w:cs="Times New Roman"/>
          <w:sz w:val="20"/>
          <w:szCs w:val="20"/>
        </w:rPr>
        <w:t>624, вид работ: 33 Работы по организации строительства, реконструкции и капитального ремонта привлекаемым застройщиком или заказчиком</w:t>
      </w:r>
      <w:proofErr w:type="gramEnd"/>
      <w:r w:rsidRPr="00955205">
        <w:rPr>
          <w:rFonts w:ascii="Times New Roman" w:hAnsi="Times New Roman" w:cs="Times New Roman"/>
          <w:sz w:val="20"/>
          <w:szCs w:val="20"/>
        </w:rPr>
        <w:t xml:space="preserve"> на основании договора юридическим лицом или индивидуальным предпринимателем (генеральным подрядчиком): подвид работ: 33.3 Жилищно-гражданское строительство.</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Однако Заказчик в аукционной документации установил требование к участникам закупки о представлении ими в составе своих вторых частях аукционных заявках свидетельства СРО, без указания подвида работ, что является нарушением п.2 ч.1 ст.64 Закона о контрактной системе.</w:t>
      </w:r>
    </w:p>
    <w:p w:rsidR="00955205" w:rsidRPr="00955205" w:rsidRDefault="00955205" w:rsidP="00955205">
      <w:pPr>
        <w:pStyle w:val="a5"/>
        <w:jc w:val="both"/>
        <w:rPr>
          <w:rFonts w:ascii="Times New Roman" w:hAnsi="Times New Roman" w:cs="Times New Roman"/>
          <w:sz w:val="20"/>
          <w:szCs w:val="20"/>
        </w:rPr>
      </w:pPr>
      <w:r w:rsidRPr="00955205">
        <w:rPr>
          <w:rFonts w:ascii="Times New Roman" w:hAnsi="Times New Roman" w:cs="Times New Roman"/>
          <w:sz w:val="20"/>
          <w:szCs w:val="20"/>
        </w:rPr>
        <w:t xml:space="preserve">Данный довод подтверждается письмом ФАС России от 2 ноября 2015 г. </w:t>
      </w:r>
      <w:r w:rsidRPr="00955205">
        <w:rPr>
          <w:rFonts w:ascii="Times New Roman" w:hAnsi="Times New Roman" w:cs="Times New Roman"/>
          <w:sz w:val="20"/>
          <w:szCs w:val="20"/>
          <w:lang w:val="en-US" w:bidi="en-US"/>
        </w:rPr>
        <w:t>N</w:t>
      </w:r>
      <w:r w:rsidRPr="00955205">
        <w:rPr>
          <w:rFonts w:ascii="Times New Roman" w:hAnsi="Times New Roman" w:cs="Times New Roman"/>
          <w:sz w:val="20"/>
          <w:szCs w:val="20"/>
          <w:lang w:bidi="en-US"/>
        </w:rPr>
        <w:t xml:space="preserve"> </w:t>
      </w:r>
      <w:r w:rsidRPr="00955205">
        <w:rPr>
          <w:rFonts w:ascii="Times New Roman" w:hAnsi="Times New Roman" w:cs="Times New Roman"/>
          <w:sz w:val="20"/>
          <w:szCs w:val="20"/>
        </w:rPr>
        <w:t xml:space="preserve">АЦ/60557/15 и письмом МИНЭКОНОМРАЗВИТИЯ от 31 декабря 2014 г. </w:t>
      </w:r>
      <w:r w:rsidRPr="00955205">
        <w:rPr>
          <w:rFonts w:ascii="Times New Roman" w:hAnsi="Times New Roman" w:cs="Times New Roman"/>
          <w:sz w:val="20"/>
          <w:szCs w:val="20"/>
          <w:lang w:val="en-US" w:bidi="en-US"/>
        </w:rPr>
        <w:t>N</w:t>
      </w:r>
      <w:r w:rsidRPr="00955205">
        <w:rPr>
          <w:rFonts w:ascii="Times New Roman" w:hAnsi="Times New Roman" w:cs="Times New Roman"/>
          <w:sz w:val="20"/>
          <w:szCs w:val="20"/>
          <w:lang w:bidi="en-US"/>
        </w:rPr>
        <w:t xml:space="preserve"> </w:t>
      </w:r>
      <w:r w:rsidRPr="00955205">
        <w:rPr>
          <w:rFonts w:ascii="Times New Roman" w:hAnsi="Times New Roman" w:cs="Times New Roman"/>
          <w:sz w:val="20"/>
          <w:szCs w:val="20"/>
        </w:rPr>
        <w:t>Д28и-2877.</w:t>
      </w:r>
    </w:p>
    <w:p w:rsidR="00955205" w:rsidRPr="00955205" w:rsidRDefault="00955205" w:rsidP="00955205">
      <w:pPr>
        <w:pStyle w:val="a5"/>
        <w:jc w:val="both"/>
        <w:rPr>
          <w:rFonts w:ascii="Times New Roman" w:hAnsi="Times New Roman" w:cs="Times New Roman"/>
          <w:sz w:val="20"/>
          <w:szCs w:val="20"/>
        </w:rPr>
      </w:pPr>
    </w:p>
    <w:p w:rsidR="001C5A81" w:rsidRPr="003717CE" w:rsidRDefault="003717CE" w:rsidP="003717CE">
      <w:pPr>
        <w:tabs>
          <w:tab w:val="left" w:pos="1291"/>
        </w:tabs>
        <w:spacing w:after="0" w:line="240" w:lineRule="auto"/>
        <w:jc w:val="both"/>
        <w:rPr>
          <w:rFonts w:ascii="Times New Roman" w:hAnsi="Times New Roman" w:cs="Times New Roman"/>
          <w:sz w:val="20"/>
          <w:szCs w:val="20"/>
        </w:rPr>
      </w:pPr>
      <w:r w:rsidRPr="003717CE">
        <w:rPr>
          <w:rFonts w:ascii="Times New Roman" w:hAnsi="Times New Roman" w:cs="Times New Roman"/>
          <w:sz w:val="20"/>
          <w:szCs w:val="20"/>
        </w:rPr>
        <w:tab/>
      </w:r>
      <w:bookmarkEnd w:id="0"/>
    </w:p>
    <w:p w:rsidR="00CB4B36" w:rsidRPr="003717CE" w:rsidRDefault="00CB4B36" w:rsidP="001C5A81">
      <w:pPr>
        <w:pStyle w:val="a5"/>
        <w:jc w:val="both"/>
        <w:rPr>
          <w:rFonts w:ascii="Times New Roman" w:hAnsi="Times New Roman" w:cs="Times New Roman"/>
          <w:sz w:val="20"/>
          <w:szCs w:val="20"/>
        </w:rPr>
      </w:pPr>
      <w:r w:rsidRPr="003717CE">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Pr="003717CE" w:rsidRDefault="00CB4B36" w:rsidP="00520FC3">
      <w:pPr>
        <w:pStyle w:val="a5"/>
        <w:rPr>
          <w:rFonts w:ascii="Times New Roman" w:hAnsi="Times New Roman" w:cs="Times New Roman"/>
          <w:sz w:val="20"/>
          <w:szCs w:val="20"/>
        </w:rPr>
      </w:pPr>
    </w:p>
    <w:p w:rsidR="00492DAA" w:rsidRPr="003717CE" w:rsidRDefault="00492DAA" w:rsidP="00520FC3">
      <w:pPr>
        <w:pStyle w:val="a5"/>
        <w:rPr>
          <w:rFonts w:ascii="Times New Roman" w:hAnsi="Times New Roman" w:cs="Times New Roman"/>
          <w:sz w:val="20"/>
          <w:szCs w:val="20"/>
        </w:rPr>
      </w:pPr>
    </w:p>
    <w:p w:rsidR="007E63DA" w:rsidRPr="003717CE" w:rsidRDefault="005153FC" w:rsidP="00520FC3">
      <w:pPr>
        <w:pStyle w:val="a5"/>
        <w:rPr>
          <w:rFonts w:ascii="Times New Roman" w:hAnsi="Times New Roman" w:cs="Times New Roman"/>
          <w:sz w:val="20"/>
          <w:szCs w:val="20"/>
        </w:rPr>
      </w:pPr>
      <w:r w:rsidRPr="003717CE">
        <w:rPr>
          <w:rFonts w:ascii="Times New Roman" w:hAnsi="Times New Roman" w:cs="Times New Roman"/>
          <w:sz w:val="20"/>
          <w:szCs w:val="20"/>
        </w:rPr>
        <w:t>Приложения:</w:t>
      </w:r>
    </w:p>
    <w:p w:rsidR="00FF4625" w:rsidRPr="007F0566" w:rsidRDefault="008E0809" w:rsidP="00520FC3">
      <w:pPr>
        <w:pStyle w:val="a5"/>
        <w:rPr>
          <w:rFonts w:ascii="Times New Roman" w:hAnsi="Times New Roman" w:cs="Times New Roman"/>
          <w:sz w:val="20"/>
          <w:szCs w:val="20"/>
        </w:rPr>
      </w:pPr>
      <w:r w:rsidRPr="007F0566">
        <w:rPr>
          <w:rFonts w:ascii="Times New Roman" w:hAnsi="Times New Roman" w:cs="Times New Roman"/>
          <w:sz w:val="20"/>
          <w:szCs w:val="20"/>
        </w:rPr>
        <w:t>1</w:t>
      </w:r>
      <w:r w:rsidR="001E348A" w:rsidRPr="007F0566">
        <w:rPr>
          <w:rFonts w:ascii="Times New Roman" w:hAnsi="Times New Roman" w:cs="Times New Roman"/>
          <w:sz w:val="20"/>
          <w:szCs w:val="20"/>
        </w:rPr>
        <w:t>.</w:t>
      </w:r>
      <w:r w:rsidR="00FF4625" w:rsidRPr="007F0566">
        <w:rPr>
          <w:rFonts w:ascii="Times New Roman" w:hAnsi="Times New Roman" w:cs="Times New Roman"/>
          <w:sz w:val="20"/>
          <w:szCs w:val="20"/>
        </w:rPr>
        <w:t>Приказ №1 о вступлении в должность директор</w:t>
      </w:r>
      <w:proofErr w:type="gramStart"/>
      <w:r w:rsidR="00FF4625" w:rsidRPr="007F0566">
        <w:rPr>
          <w:rFonts w:ascii="Times New Roman" w:hAnsi="Times New Roman" w:cs="Times New Roman"/>
          <w:sz w:val="20"/>
          <w:szCs w:val="20"/>
        </w:rPr>
        <w:t>а ООО</w:t>
      </w:r>
      <w:proofErr w:type="gramEnd"/>
      <w:r w:rsidR="00FF4625" w:rsidRPr="007F0566">
        <w:rPr>
          <w:rFonts w:ascii="Times New Roman" w:hAnsi="Times New Roman" w:cs="Times New Roman"/>
          <w:sz w:val="20"/>
          <w:szCs w:val="20"/>
        </w:rPr>
        <w:t xml:space="preserve"> «СТРОЙИНВЕСТ»</w:t>
      </w:r>
    </w:p>
    <w:p w:rsidR="006D6015" w:rsidRPr="003717CE" w:rsidRDefault="0087692C" w:rsidP="007F0566">
      <w:pPr>
        <w:pStyle w:val="a5"/>
        <w:rPr>
          <w:rFonts w:ascii="Times New Roman" w:hAnsi="Times New Roman" w:cs="Times New Roman"/>
          <w:sz w:val="20"/>
          <w:szCs w:val="20"/>
        </w:rPr>
      </w:pPr>
      <w:r w:rsidRPr="007F0566">
        <w:rPr>
          <w:rFonts w:ascii="Times New Roman" w:hAnsi="Times New Roman" w:cs="Times New Roman"/>
          <w:sz w:val="20"/>
          <w:szCs w:val="20"/>
        </w:rPr>
        <w:t>2.</w:t>
      </w:r>
      <w:r w:rsidR="007F0566">
        <w:rPr>
          <w:rFonts w:ascii="Times New Roman" w:hAnsi="Times New Roman" w:cs="Times New Roman"/>
          <w:sz w:val="20"/>
          <w:szCs w:val="20"/>
        </w:rPr>
        <w:t>Аукционная документация</w:t>
      </w:r>
    </w:p>
    <w:p w:rsidR="00BE0582" w:rsidRPr="003717CE" w:rsidRDefault="00BE0582" w:rsidP="00520FC3">
      <w:pPr>
        <w:pStyle w:val="a5"/>
        <w:rPr>
          <w:rFonts w:ascii="Times New Roman" w:hAnsi="Times New Roman" w:cs="Times New Roman"/>
          <w:sz w:val="20"/>
          <w:szCs w:val="20"/>
        </w:rPr>
      </w:pPr>
    </w:p>
    <w:p w:rsidR="00244753" w:rsidRPr="003717CE" w:rsidRDefault="00FF4625" w:rsidP="008E620A">
      <w:pPr>
        <w:pStyle w:val="a5"/>
        <w:jc w:val="center"/>
        <w:rPr>
          <w:rFonts w:ascii="Times New Roman" w:hAnsi="Times New Roman" w:cs="Times New Roman"/>
          <w:sz w:val="20"/>
          <w:szCs w:val="20"/>
        </w:rPr>
      </w:pPr>
      <w:r w:rsidRPr="003717CE">
        <w:rPr>
          <w:rFonts w:ascii="Times New Roman" w:hAnsi="Times New Roman" w:cs="Times New Roman"/>
          <w:sz w:val="20"/>
          <w:szCs w:val="20"/>
        </w:rPr>
        <w:t>Директор ________</w:t>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r>
      <w:r w:rsidR="00C33AD5" w:rsidRPr="003717CE">
        <w:rPr>
          <w:rFonts w:ascii="Times New Roman" w:hAnsi="Times New Roman" w:cs="Times New Roman"/>
          <w:sz w:val="20"/>
          <w:szCs w:val="20"/>
        </w:rPr>
        <w:softHyphen/>
        <w:t>_______</w:t>
      </w:r>
      <w:r w:rsidRPr="003717CE">
        <w:rPr>
          <w:rFonts w:ascii="Times New Roman" w:hAnsi="Times New Roman" w:cs="Times New Roman"/>
          <w:sz w:val="20"/>
          <w:szCs w:val="20"/>
        </w:rPr>
        <w:t>__</w:t>
      </w:r>
      <w:r w:rsidR="008E0809" w:rsidRPr="003717CE">
        <w:rPr>
          <w:rFonts w:ascii="Times New Roman" w:hAnsi="Times New Roman" w:cs="Times New Roman"/>
          <w:sz w:val="20"/>
          <w:szCs w:val="20"/>
        </w:rPr>
        <w:t>Т.А. Александрова</w:t>
      </w:r>
    </w:p>
    <w:sectPr w:rsidR="00244753" w:rsidRPr="003717CE" w:rsidSect="00293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OfficinaSerifC">
    <w:altName w:val="Courier New"/>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singleLevel"/>
    <w:tmpl w:val="0000000B"/>
    <w:name w:val="WW8Num11"/>
    <w:lvl w:ilvl="0">
      <w:start w:val="65535"/>
      <w:numFmt w:val="bullet"/>
      <w:lvlText w:val="-"/>
      <w:lvlJc w:val="left"/>
      <w:pPr>
        <w:tabs>
          <w:tab w:val="num" w:pos="0"/>
        </w:tabs>
        <w:ind w:left="0" w:firstLine="0"/>
      </w:pPr>
      <w:rPr>
        <w:rFonts w:ascii="Times New Roman" w:hAnsi="Times New Roman"/>
        <w:b/>
      </w:rPr>
    </w:lvl>
  </w:abstractNum>
  <w:abstractNum w:abstractNumId="2">
    <w:nsid w:val="00060DC5"/>
    <w:multiLevelType w:val="multilevel"/>
    <w:tmpl w:val="DD86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F00F4"/>
    <w:multiLevelType w:val="multilevel"/>
    <w:tmpl w:val="93A0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B048B"/>
    <w:multiLevelType w:val="multilevel"/>
    <w:tmpl w:val="F5B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D7A14"/>
    <w:multiLevelType w:val="multilevel"/>
    <w:tmpl w:val="27DE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760B20"/>
    <w:multiLevelType w:val="multilevel"/>
    <w:tmpl w:val="0446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CB3BDA"/>
    <w:multiLevelType w:val="multilevel"/>
    <w:tmpl w:val="927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455442"/>
    <w:multiLevelType w:val="multilevel"/>
    <w:tmpl w:val="841E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884FE7"/>
    <w:multiLevelType w:val="hybridMultilevel"/>
    <w:tmpl w:val="33C450C4"/>
    <w:lvl w:ilvl="0" w:tplc="F9C6B6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B30C01"/>
    <w:multiLevelType w:val="multilevel"/>
    <w:tmpl w:val="489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820FAF"/>
    <w:multiLevelType w:val="multilevel"/>
    <w:tmpl w:val="DAFC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14263C"/>
    <w:multiLevelType w:val="multilevel"/>
    <w:tmpl w:val="F9E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7A0CB2"/>
    <w:multiLevelType w:val="multilevel"/>
    <w:tmpl w:val="65E6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957E6C"/>
    <w:multiLevelType w:val="multilevel"/>
    <w:tmpl w:val="ADBA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4B15C4"/>
    <w:multiLevelType w:val="multilevel"/>
    <w:tmpl w:val="44A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2427F6"/>
    <w:multiLevelType w:val="hybridMultilevel"/>
    <w:tmpl w:val="FEF25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0783A"/>
    <w:multiLevelType w:val="multilevel"/>
    <w:tmpl w:val="4CC0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26FB3"/>
    <w:multiLevelType w:val="multilevel"/>
    <w:tmpl w:val="06F0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690736"/>
    <w:multiLevelType w:val="multilevel"/>
    <w:tmpl w:val="BAB2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58186F"/>
    <w:multiLevelType w:val="multilevel"/>
    <w:tmpl w:val="1A7A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7E5188"/>
    <w:multiLevelType w:val="multilevel"/>
    <w:tmpl w:val="1154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25571"/>
    <w:multiLevelType w:val="multilevel"/>
    <w:tmpl w:val="0B5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B96A88"/>
    <w:multiLevelType w:val="multilevel"/>
    <w:tmpl w:val="5FC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C927E8"/>
    <w:multiLevelType w:val="multilevel"/>
    <w:tmpl w:val="416C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95925"/>
    <w:multiLevelType w:val="multilevel"/>
    <w:tmpl w:val="5746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AC47F1"/>
    <w:multiLevelType w:val="multilevel"/>
    <w:tmpl w:val="431C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341017"/>
    <w:multiLevelType w:val="multilevel"/>
    <w:tmpl w:val="0F5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F619DA"/>
    <w:multiLevelType w:val="multilevel"/>
    <w:tmpl w:val="F04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A54806"/>
    <w:multiLevelType w:val="multilevel"/>
    <w:tmpl w:val="BE1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467F0B"/>
    <w:multiLevelType w:val="multilevel"/>
    <w:tmpl w:val="299A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2E44FB"/>
    <w:multiLevelType w:val="multilevel"/>
    <w:tmpl w:val="2A18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77AF5"/>
    <w:multiLevelType w:val="multilevel"/>
    <w:tmpl w:val="D208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F647F5"/>
    <w:multiLevelType w:val="multilevel"/>
    <w:tmpl w:val="74B6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0D2F20"/>
    <w:multiLevelType w:val="multilevel"/>
    <w:tmpl w:val="3CF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4100A7"/>
    <w:multiLevelType w:val="hybridMultilevel"/>
    <w:tmpl w:val="963A977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98489B"/>
    <w:multiLevelType w:val="multilevel"/>
    <w:tmpl w:val="4A08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FD6762"/>
    <w:multiLevelType w:val="multilevel"/>
    <w:tmpl w:val="C372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873E92"/>
    <w:multiLevelType w:val="multilevel"/>
    <w:tmpl w:val="466A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901E35"/>
    <w:multiLevelType w:val="multilevel"/>
    <w:tmpl w:val="07C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7962B5"/>
    <w:multiLevelType w:val="hybridMultilevel"/>
    <w:tmpl w:val="7DD8497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16722B"/>
    <w:multiLevelType w:val="multilevel"/>
    <w:tmpl w:val="51A0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3558D5"/>
    <w:multiLevelType w:val="multilevel"/>
    <w:tmpl w:val="59F4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601BEE"/>
    <w:multiLevelType w:val="multilevel"/>
    <w:tmpl w:val="65BE9920"/>
    <w:lvl w:ilvl="0">
      <w:start w:val="8"/>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6">
    <w:nsid w:val="7ECB7930"/>
    <w:multiLevelType w:val="hybridMultilevel"/>
    <w:tmpl w:val="179AC03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8"/>
  </w:num>
  <w:num w:numId="3">
    <w:abstractNumId w:val="31"/>
  </w:num>
  <w:num w:numId="4">
    <w:abstractNumId w:val="37"/>
  </w:num>
  <w:num w:numId="5">
    <w:abstractNumId w:val="11"/>
  </w:num>
  <w:num w:numId="6">
    <w:abstractNumId w:val="22"/>
  </w:num>
  <w:num w:numId="7">
    <w:abstractNumId w:val="44"/>
  </w:num>
  <w:num w:numId="8">
    <w:abstractNumId w:val="35"/>
  </w:num>
  <w:num w:numId="9">
    <w:abstractNumId w:val="15"/>
  </w:num>
  <w:num w:numId="10">
    <w:abstractNumId w:val="27"/>
  </w:num>
  <w:num w:numId="11">
    <w:abstractNumId w:val="34"/>
  </w:num>
  <w:num w:numId="12">
    <w:abstractNumId w:val="6"/>
  </w:num>
  <w:num w:numId="13">
    <w:abstractNumId w:val="45"/>
  </w:num>
  <w:num w:numId="14">
    <w:abstractNumId w:val="16"/>
  </w:num>
  <w:num w:numId="15">
    <w:abstractNumId w:val="12"/>
  </w:num>
  <w:num w:numId="16">
    <w:abstractNumId w:val="17"/>
  </w:num>
  <w:num w:numId="17">
    <w:abstractNumId w:val="1"/>
  </w:num>
  <w:num w:numId="18">
    <w:abstractNumId w:val="13"/>
  </w:num>
  <w:num w:numId="19">
    <w:abstractNumId w:val="29"/>
  </w:num>
  <w:num w:numId="20">
    <w:abstractNumId w:val="19"/>
  </w:num>
  <w:num w:numId="21">
    <w:abstractNumId w:val="30"/>
  </w:num>
  <w:num w:numId="22">
    <w:abstractNumId w:val="42"/>
  </w:num>
  <w:num w:numId="23">
    <w:abstractNumId w:val="2"/>
  </w:num>
  <w:num w:numId="24">
    <w:abstractNumId w:val="36"/>
  </w:num>
  <w:num w:numId="25">
    <w:abstractNumId w:val="43"/>
  </w:num>
  <w:num w:numId="26">
    <w:abstractNumId w:val="39"/>
  </w:num>
  <w:num w:numId="27">
    <w:abstractNumId w:val="8"/>
  </w:num>
  <w:num w:numId="28">
    <w:abstractNumId w:val="28"/>
  </w:num>
  <w:num w:numId="29">
    <w:abstractNumId w:val="20"/>
  </w:num>
  <w:num w:numId="30">
    <w:abstractNumId w:val="26"/>
  </w:num>
  <w:num w:numId="31">
    <w:abstractNumId w:val="23"/>
  </w:num>
  <w:num w:numId="32">
    <w:abstractNumId w:val="46"/>
  </w:num>
  <w:num w:numId="33">
    <w:abstractNumId w:val="24"/>
  </w:num>
  <w:num w:numId="34">
    <w:abstractNumId w:val="14"/>
  </w:num>
  <w:num w:numId="35">
    <w:abstractNumId w:val="41"/>
  </w:num>
  <w:num w:numId="36">
    <w:abstractNumId w:val="33"/>
  </w:num>
  <w:num w:numId="37">
    <w:abstractNumId w:val="10"/>
  </w:num>
  <w:num w:numId="38">
    <w:abstractNumId w:val="7"/>
  </w:num>
  <w:num w:numId="39">
    <w:abstractNumId w:val="18"/>
  </w:num>
  <w:num w:numId="40">
    <w:abstractNumId w:val="25"/>
  </w:num>
  <w:num w:numId="41">
    <w:abstractNumId w:val="5"/>
  </w:num>
  <w:num w:numId="42">
    <w:abstractNumId w:val="0"/>
  </w:num>
  <w:num w:numId="43">
    <w:abstractNumId w:val="21"/>
  </w:num>
  <w:num w:numId="44">
    <w:abstractNumId w:val="32"/>
  </w:num>
  <w:num w:numId="45">
    <w:abstractNumId w:val="4"/>
  </w:num>
  <w:num w:numId="46">
    <w:abstractNumId w:val="9"/>
  </w:num>
  <w:num w:numId="4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573E"/>
    <w:rsid w:val="000259DB"/>
    <w:rsid w:val="0002628B"/>
    <w:rsid w:val="000316A8"/>
    <w:rsid w:val="00032658"/>
    <w:rsid w:val="00035DE7"/>
    <w:rsid w:val="000529EB"/>
    <w:rsid w:val="000566E7"/>
    <w:rsid w:val="00062167"/>
    <w:rsid w:val="00062511"/>
    <w:rsid w:val="00075E7F"/>
    <w:rsid w:val="00077257"/>
    <w:rsid w:val="000805A2"/>
    <w:rsid w:val="00081D22"/>
    <w:rsid w:val="00081D6C"/>
    <w:rsid w:val="000929F5"/>
    <w:rsid w:val="00092DCE"/>
    <w:rsid w:val="00094670"/>
    <w:rsid w:val="00095263"/>
    <w:rsid w:val="000A21FB"/>
    <w:rsid w:val="000A256D"/>
    <w:rsid w:val="000A352F"/>
    <w:rsid w:val="000A4521"/>
    <w:rsid w:val="000A4F38"/>
    <w:rsid w:val="000B40BC"/>
    <w:rsid w:val="000B6243"/>
    <w:rsid w:val="000C2B0B"/>
    <w:rsid w:val="000C3306"/>
    <w:rsid w:val="000D3BFF"/>
    <w:rsid w:val="000D510A"/>
    <w:rsid w:val="000D7301"/>
    <w:rsid w:val="000E43E0"/>
    <w:rsid w:val="000E6FC9"/>
    <w:rsid w:val="000E7E8C"/>
    <w:rsid w:val="000F0244"/>
    <w:rsid w:val="000F0383"/>
    <w:rsid w:val="000F07BD"/>
    <w:rsid w:val="000F5544"/>
    <w:rsid w:val="00105C48"/>
    <w:rsid w:val="0010645D"/>
    <w:rsid w:val="00107589"/>
    <w:rsid w:val="00111051"/>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0934"/>
    <w:rsid w:val="00182AC3"/>
    <w:rsid w:val="00183507"/>
    <w:rsid w:val="0018454C"/>
    <w:rsid w:val="00184B2D"/>
    <w:rsid w:val="00190779"/>
    <w:rsid w:val="00196DDE"/>
    <w:rsid w:val="00196E07"/>
    <w:rsid w:val="001A01A4"/>
    <w:rsid w:val="001A14F0"/>
    <w:rsid w:val="001A2A9B"/>
    <w:rsid w:val="001A5558"/>
    <w:rsid w:val="001B28D4"/>
    <w:rsid w:val="001B2987"/>
    <w:rsid w:val="001C2F21"/>
    <w:rsid w:val="001C5A81"/>
    <w:rsid w:val="001C65AB"/>
    <w:rsid w:val="001D0B97"/>
    <w:rsid w:val="001D3697"/>
    <w:rsid w:val="001D719A"/>
    <w:rsid w:val="001E0836"/>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3F7F"/>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2FC1"/>
    <w:rsid w:val="00276707"/>
    <w:rsid w:val="00280D56"/>
    <w:rsid w:val="00290233"/>
    <w:rsid w:val="00290482"/>
    <w:rsid w:val="00291E51"/>
    <w:rsid w:val="00293F9D"/>
    <w:rsid w:val="002948A6"/>
    <w:rsid w:val="002A3946"/>
    <w:rsid w:val="002A7710"/>
    <w:rsid w:val="002B4186"/>
    <w:rsid w:val="002B45D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35A40"/>
    <w:rsid w:val="00340AA7"/>
    <w:rsid w:val="0034197B"/>
    <w:rsid w:val="0034223E"/>
    <w:rsid w:val="0034501C"/>
    <w:rsid w:val="0035138C"/>
    <w:rsid w:val="0035227A"/>
    <w:rsid w:val="00356151"/>
    <w:rsid w:val="003561BA"/>
    <w:rsid w:val="00357B1F"/>
    <w:rsid w:val="003606BB"/>
    <w:rsid w:val="003619DF"/>
    <w:rsid w:val="00365D92"/>
    <w:rsid w:val="00367A6D"/>
    <w:rsid w:val="00370099"/>
    <w:rsid w:val="003717CE"/>
    <w:rsid w:val="0037205B"/>
    <w:rsid w:val="00376276"/>
    <w:rsid w:val="003772F8"/>
    <w:rsid w:val="00385229"/>
    <w:rsid w:val="0039151A"/>
    <w:rsid w:val="003929BD"/>
    <w:rsid w:val="003939B9"/>
    <w:rsid w:val="00394479"/>
    <w:rsid w:val="00395593"/>
    <w:rsid w:val="003962F0"/>
    <w:rsid w:val="003969F1"/>
    <w:rsid w:val="00396E7F"/>
    <w:rsid w:val="003A0C99"/>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0F91"/>
    <w:rsid w:val="003F3872"/>
    <w:rsid w:val="0040438C"/>
    <w:rsid w:val="00404824"/>
    <w:rsid w:val="00406295"/>
    <w:rsid w:val="0040635D"/>
    <w:rsid w:val="0041199D"/>
    <w:rsid w:val="00420D31"/>
    <w:rsid w:val="00422C75"/>
    <w:rsid w:val="00425418"/>
    <w:rsid w:val="00433ACF"/>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34BC"/>
    <w:rsid w:val="004579BB"/>
    <w:rsid w:val="00457D7D"/>
    <w:rsid w:val="00457EEA"/>
    <w:rsid w:val="00461081"/>
    <w:rsid w:val="00461870"/>
    <w:rsid w:val="00464030"/>
    <w:rsid w:val="00467254"/>
    <w:rsid w:val="00470F6F"/>
    <w:rsid w:val="004716E1"/>
    <w:rsid w:val="00472EE6"/>
    <w:rsid w:val="00473AF4"/>
    <w:rsid w:val="00474B32"/>
    <w:rsid w:val="00474E22"/>
    <w:rsid w:val="004805C2"/>
    <w:rsid w:val="00480AA7"/>
    <w:rsid w:val="00481858"/>
    <w:rsid w:val="00481A47"/>
    <w:rsid w:val="00482203"/>
    <w:rsid w:val="004825F5"/>
    <w:rsid w:val="0048308B"/>
    <w:rsid w:val="00483343"/>
    <w:rsid w:val="00486EA0"/>
    <w:rsid w:val="004905A0"/>
    <w:rsid w:val="00492DAA"/>
    <w:rsid w:val="004A0806"/>
    <w:rsid w:val="004A08BA"/>
    <w:rsid w:val="004A0B26"/>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4BA7"/>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6209B"/>
    <w:rsid w:val="00562B82"/>
    <w:rsid w:val="00570FD3"/>
    <w:rsid w:val="00573F9D"/>
    <w:rsid w:val="00575F13"/>
    <w:rsid w:val="0057757A"/>
    <w:rsid w:val="00582BE2"/>
    <w:rsid w:val="00583747"/>
    <w:rsid w:val="0058760A"/>
    <w:rsid w:val="005A2355"/>
    <w:rsid w:val="005A339E"/>
    <w:rsid w:val="005A3555"/>
    <w:rsid w:val="005A7D3B"/>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73087"/>
    <w:rsid w:val="006731BC"/>
    <w:rsid w:val="00675DC4"/>
    <w:rsid w:val="00675F2A"/>
    <w:rsid w:val="00676BF8"/>
    <w:rsid w:val="00680554"/>
    <w:rsid w:val="00691A35"/>
    <w:rsid w:val="006A0B20"/>
    <w:rsid w:val="006A7765"/>
    <w:rsid w:val="006B09A2"/>
    <w:rsid w:val="006B0EC0"/>
    <w:rsid w:val="006B64D7"/>
    <w:rsid w:val="006C404B"/>
    <w:rsid w:val="006C4DC7"/>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05A43"/>
    <w:rsid w:val="00711197"/>
    <w:rsid w:val="00712E78"/>
    <w:rsid w:val="00713571"/>
    <w:rsid w:val="00714F3F"/>
    <w:rsid w:val="00715169"/>
    <w:rsid w:val="0072089B"/>
    <w:rsid w:val="0072456A"/>
    <w:rsid w:val="00724987"/>
    <w:rsid w:val="00730997"/>
    <w:rsid w:val="00743FC9"/>
    <w:rsid w:val="007460C6"/>
    <w:rsid w:val="0074649E"/>
    <w:rsid w:val="00746B62"/>
    <w:rsid w:val="0075144C"/>
    <w:rsid w:val="00751B04"/>
    <w:rsid w:val="007577AC"/>
    <w:rsid w:val="0076114E"/>
    <w:rsid w:val="00762A41"/>
    <w:rsid w:val="007640E5"/>
    <w:rsid w:val="007642B6"/>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A50"/>
    <w:rsid w:val="007D7B68"/>
    <w:rsid w:val="007D7DE3"/>
    <w:rsid w:val="007E04A3"/>
    <w:rsid w:val="007E29E3"/>
    <w:rsid w:val="007E4553"/>
    <w:rsid w:val="007E63DA"/>
    <w:rsid w:val="007E69CF"/>
    <w:rsid w:val="007F0566"/>
    <w:rsid w:val="007F299C"/>
    <w:rsid w:val="007F3B7C"/>
    <w:rsid w:val="007F4BA4"/>
    <w:rsid w:val="007F6529"/>
    <w:rsid w:val="007F661C"/>
    <w:rsid w:val="0081180D"/>
    <w:rsid w:val="00820AF7"/>
    <w:rsid w:val="008229FD"/>
    <w:rsid w:val="00823D9C"/>
    <w:rsid w:val="00844B15"/>
    <w:rsid w:val="00847157"/>
    <w:rsid w:val="00850963"/>
    <w:rsid w:val="00853CFA"/>
    <w:rsid w:val="0085540D"/>
    <w:rsid w:val="00865E73"/>
    <w:rsid w:val="008665DE"/>
    <w:rsid w:val="00872F44"/>
    <w:rsid w:val="00873C2E"/>
    <w:rsid w:val="00874006"/>
    <w:rsid w:val="0087521A"/>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20A"/>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5BF"/>
    <w:rsid w:val="00935CEB"/>
    <w:rsid w:val="00936F5B"/>
    <w:rsid w:val="00940972"/>
    <w:rsid w:val="009409F7"/>
    <w:rsid w:val="00940C02"/>
    <w:rsid w:val="00947453"/>
    <w:rsid w:val="0094773A"/>
    <w:rsid w:val="00950E98"/>
    <w:rsid w:val="009513C8"/>
    <w:rsid w:val="0095493E"/>
    <w:rsid w:val="00955205"/>
    <w:rsid w:val="00962198"/>
    <w:rsid w:val="0096458B"/>
    <w:rsid w:val="009803F3"/>
    <w:rsid w:val="00980BC9"/>
    <w:rsid w:val="00981DD5"/>
    <w:rsid w:val="00983023"/>
    <w:rsid w:val="00986801"/>
    <w:rsid w:val="00987390"/>
    <w:rsid w:val="00990868"/>
    <w:rsid w:val="00991F61"/>
    <w:rsid w:val="009923B2"/>
    <w:rsid w:val="0099259C"/>
    <w:rsid w:val="00994E77"/>
    <w:rsid w:val="00997B79"/>
    <w:rsid w:val="00997D61"/>
    <w:rsid w:val="009A452A"/>
    <w:rsid w:val="009B2F71"/>
    <w:rsid w:val="009B60B7"/>
    <w:rsid w:val="009C05BF"/>
    <w:rsid w:val="009C0E7D"/>
    <w:rsid w:val="009C4E1A"/>
    <w:rsid w:val="009C643F"/>
    <w:rsid w:val="009C64BD"/>
    <w:rsid w:val="009C7D2A"/>
    <w:rsid w:val="009D5355"/>
    <w:rsid w:val="009E1CF4"/>
    <w:rsid w:val="009E26B3"/>
    <w:rsid w:val="009E494A"/>
    <w:rsid w:val="009F13F7"/>
    <w:rsid w:val="009F1BC7"/>
    <w:rsid w:val="00A01AE3"/>
    <w:rsid w:val="00A02267"/>
    <w:rsid w:val="00A04DA7"/>
    <w:rsid w:val="00A1251D"/>
    <w:rsid w:val="00A13B0C"/>
    <w:rsid w:val="00A21029"/>
    <w:rsid w:val="00A218C1"/>
    <w:rsid w:val="00A21D9F"/>
    <w:rsid w:val="00A24E5E"/>
    <w:rsid w:val="00A32E60"/>
    <w:rsid w:val="00A343E2"/>
    <w:rsid w:val="00A42AD3"/>
    <w:rsid w:val="00A572D2"/>
    <w:rsid w:val="00A576B8"/>
    <w:rsid w:val="00A605FF"/>
    <w:rsid w:val="00A62BC7"/>
    <w:rsid w:val="00A62C1C"/>
    <w:rsid w:val="00A62EDE"/>
    <w:rsid w:val="00A633AF"/>
    <w:rsid w:val="00A641B4"/>
    <w:rsid w:val="00A64A71"/>
    <w:rsid w:val="00A67040"/>
    <w:rsid w:val="00A71EFB"/>
    <w:rsid w:val="00A7331E"/>
    <w:rsid w:val="00A75166"/>
    <w:rsid w:val="00A841F9"/>
    <w:rsid w:val="00A90577"/>
    <w:rsid w:val="00A961F0"/>
    <w:rsid w:val="00AA2AC5"/>
    <w:rsid w:val="00AA5F0F"/>
    <w:rsid w:val="00AA696F"/>
    <w:rsid w:val="00AA6AD7"/>
    <w:rsid w:val="00AB0A36"/>
    <w:rsid w:val="00AB0C1B"/>
    <w:rsid w:val="00AB0E42"/>
    <w:rsid w:val="00AB1228"/>
    <w:rsid w:val="00AB523F"/>
    <w:rsid w:val="00AB5556"/>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260F"/>
    <w:rsid w:val="00B17364"/>
    <w:rsid w:val="00B21011"/>
    <w:rsid w:val="00B22C13"/>
    <w:rsid w:val="00B26018"/>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199"/>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216FF"/>
    <w:rsid w:val="00C25754"/>
    <w:rsid w:val="00C314B4"/>
    <w:rsid w:val="00C33AD5"/>
    <w:rsid w:val="00C33BF5"/>
    <w:rsid w:val="00C35F13"/>
    <w:rsid w:val="00C42079"/>
    <w:rsid w:val="00C517A9"/>
    <w:rsid w:val="00C55612"/>
    <w:rsid w:val="00C565DE"/>
    <w:rsid w:val="00C73B92"/>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443E6"/>
    <w:rsid w:val="00D4464F"/>
    <w:rsid w:val="00D57ECF"/>
    <w:rsid w:val="00D6090B"/>
    <w:rsid w:val="00D61781"/>
    <w:rsid w:val="00D655D1"/>
    <w:rsid w:val="00D6565E"/>
    <w:rsid w:val="00D67E38"/>
    <w:rsid w:val="00D729EE"/>
    <w:rsid w:val="00D72D68"/>
    <w:rsid w:val="00D75C2C"/>
    <w:rsid w:val="00D8074E"/>
    <w:rsid w:val="00D840F0"/>
    <w:rsid w:val="00D86474"/>
    <w:rsid w:val="00D87F1C"/>
    <w:rsid w:val="00D90723"/>
    <w:rsid w:val="00D90D10"/>
    <w:rsid w:val="00D94029"/>
    <w:rsid w:val="00D966B0"/>
    <w:rsid w:val="00D96BF3"/>
    <w:rsid w:val="00DA23DE"/>
    <w:rsid w:val="00DA2E65"/>
    <w:rsid w:val="00DA5DFF"/>
    <w:rsid w:val="00DB58A6"/>
    <w:rsid w:val="00DB7611"/>
    <w:rsid w:val="00DC0F5D"/>
    <w:rsid w:val="00DC6CB7"/>
    <w:rsid w:val="00DD3359"/>
    <w:rsid w:val="00DD39E1"/>
    <w:rsid w:val="00DD4E79"/>
    <w:rsid w:val="00DD6B77"/>
    <w:rsid w:val="00DE380F"/>
    <w:rsid w:val="00DE6652"/>
    <w:rsid w:val="00DF44AE"/>
    <w:rsid w:val="00DF686E"/>
    <w:rsid w:val="00E00368"/>
    <w:rsid w:val="00E021E5"/>
    <w:rsid w:val="00E029BE"/>
    <w:rsid w:val="00E06179"/>
    <w:rsid w:val="00E113EF"/>
    <w:rsid w:val="00E11786"/>
    <w:rsid w:val="00E12426"/>
    <w:rsid w:val="00E127DB"/>
    <w:rsid w:val="00E146B4"/>
    <w:rsid w:val="00E149E6"/>
    <w:rsid w:val="00E210D8"/>
    <w:rsid w:val="00E25FF7"/>
    <w:rsid w:val="00E3390C"/>
    <w:rsid w:val="00E366AD"/>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78F0"/>
    <w:rsid w:val="00EC2498"/>
    <w:rsid w:val="00EC24AF"/>
    <w:rsid w:val="00EC321A"/>
    <w:rsid w:val="00EC50C6"/>
    <w:rsid w:val="00EC5229"/>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16ED8"/>
    <w:rsid w:val="00F205D2"/>
    <w:rsid w:val="00F259BE"/>
    <w:rsid w:val="00F277FA"/>
    <w:rsid w:val="00F27916"/>
    <w:rsid w:val="00F36226"/>
    <w:rsid w:val="00F3666F"/>
    <w:rsid w:val="00F40E6E"/>
    <w:rsid w:val="00F43318"/>
    <w:rsid w:val="00F435DE"/>
    <w:rsid w:val="00F45F01"/>
    <w:rsid w:val="00F46634"/>
    <w:rsid w:val="00F46DB9"/>
    <w:rsid w:val="00F47654"/>
    <w:rsid w:val="00F53493"/>
    <w:rsid w:val="00F53DEC"/>
    <w:rsid w:val="00F60B08"/>
    <w:rsid w:val="00F62AEF"/>
    <w:rsid w:val="00F70110"/>
    <w:rsid w:val="00F71B9E"/>
    <w:rsid w:val="00F72E40"/>
    <w:rsid w:val="00F7310D"/>
    <w:rsid w:val="00F73B15"/>
    <w:rsid w:val="00F84348"/>
    <w:rsid w:val="00F84F25"/>
    <w:rsid w:val="00F90434"/>
    <w:rsid w:val="00F909FF"/>
    <w:rsid w:val="00F91AA4"/>
    <w:rsid w:val="00FA2F2C"/>
    <w:rsid w:val="00FA5739"/>
    <w:rsid w:val="00FA7229"/>
    <w:rsid w:val="00FB29CD"/>
    <w:rsid w:val="00FB5F8E"/>
    <w:rsid w:val="00FC1B2A"/>
    <w:rsid w:val="00FC6DD9"/>
    <w:rsid w:val="00FD16EC"/>
    <w:rsid w:val="00FD2C89"/>
    <w:rsid w:val="00FD4CA3"/>
    <w:rsid w:val="00FE2580"/>
    <w:rsid w:val="00FE4382"/>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Bullet" w:uiPriority="0"/>
    <w:lsdException w:name="Title" w:semiHidden="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0">
    <w:name w:val="heading 1"/>
    <w:basedOn w:val="a0"/>
    <w:link w:val="11"/>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uiPriority w:val="9"/>
    <w:semiHidden/>
    <w:unhideWhenUsed/>
    <w:qFormat/>
    <w:rsid w:val="00820A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rsid w:val="007018F7"/>
  </w:style>
  <w:style w:type="character" w:customStyle="1" w:styleId="11">
    <w:name w:val="Заголовок 1 Знак"/>
    <w:basedOn w:val="a1"/>
    <w:link w:val="10"/>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aliases w:val="Подраздел Знак Знак,Подраздел Знак1,1_вариант_заг2 Знак,h2 Знак1,Самостоятельный раздел Знак,Самостоятельный раздел + Слева:  0 Знак,63 см Знак,Первая строка:  0 Знак,95 см.... Знак,Заголовок 2 Знак1 Знак,h2 Знак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Знак2"/>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Знак2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2">
    <w:name w:val="Стиль3 Знак Знак"/>
    <w:basedOn w:val="af0"/>
    <w:next w:val="21"/>
    <w:link w:val="33"/>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3">
    <w:name w:val="Стиль3 Знак Знак Знак"/>
    <w:link w:val="32"/>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2">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uiPriority w:val="99"/>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3">
    <w:name w:val="Обычный1"/>
    <w:link w:val="CharChar"/>
    <w:rsid w:val="00EE698A"/>
    <w:rPr>
      <w:rFonts w:eastAsiaTheme="minorEastAsia" w:cs="Times New Roman"/>
      <w:lang w:val="en-US" w:bidi="en-US"/>
    </w:rPr>
  </w:style>
  <w:style w:type="character" w:customStyle="1" w:styleId="CharChar">
    <w:name w:val="Обычный Char Char"/>
    <w:basedOn w:val="a1"/>
    <w:link w:val="13"/>
    <w:uiPriority w:val="99"/>
    <w:locked/>
    <w:rsid w:val="00EE698A"/>
    <w:rPr>
      <w:rFonts w:eastAsiaTheme="minorEastAsia" w:cs="Times New Roman"/>
      <w:lang w:val="en-US" w:bidi="en-US"/>
    </w:rPr>
  </w:style>
  <w:style w:type="character" w:customStyle="1" w:styleId="31">
    <w:name w:val="Заголовок 3 Знак"/>
    <w:basedOn w:val="a1"/>
    <w:link w:val="30"/>
    <w:uiPriority w:val="9"/>
    <w:rsid w:val="00A633AF"/>
    <w:rPr>
      <w:rFonts w:ascii="Arial" w:eastAsia="Times New Roman" w:hAnsi="Arial" w:cs="Arial"/>
      <w:b/>
      <w:bCs/>
      <w:sz w:val="26"/>
      <w:szCs w:val="26"/>
      <w:lang w:eastAsia="ru-RU"/>
    </w:rPr>
  </w:style>
  <w:style w:type="paragraph" w:customStyle="1" w:styleId="14">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5">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uiPriority w:val="9"/>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4">
    <w:name w:val="Body Text Indent 3"/>
    <w:basedOn w:val="a0"/>
    <w:link w:val="35"/>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6"/>
    <w:uiPriority w:val="99"/>
    <w:locked/>
    <w:rsid w:val="003772F8"/>
    <w:rPr>
      <w:rFonts w:cs="Times New Roman"/>
      <w:spacing w:val="-7"/>
      <w:sz w:val="21"/>
      <w:szCs w:val="21"/>
      <w:shd w:val="clear" w:color="auto" w:fill="FFFFFF"/>
    </w:rPr>
  </w:style>
  <w:style w:type="paragraph" w:customStyle="1" w:styleId="36">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7">
    <w:name w:val="Body Text 3"/>
    <w:basedOn w:val="a0"/>
    <w:link w:val="38"/>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1"/>
    <w:link w:val="37"/>
    <w:uiPriority w:val="99"/>
    <w:rsid w:val="00823D9C"/>
    <w:rPr>
      <w:rFonts w:ascii="Times New Roman" w:eastAsia="Times New Roman" w:hAnsi="Times New Roman" w:cs="Times New Roman"/>
      <w:sz w:val="16"/>
      <w:szCs w:val="16"/>
      <w:lang w:eastAsia="ru-RU"/>
    </w:rPr>
  </w:style>
  <w:style w:type="paragraph" w:customStyle="1" w:styleId="16">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uiPriority w:val="99"/>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1">
    <w:name w:val="2.2.Абзац"/>
    <w:basedOn w:val="a0"/>
    <w:qFormat/>
    <w:rsid w:val="00233F7F"/>
    <w:pPr>
      <w:suppressLineNumbers/>
      <w:tabs>
        <w:tab w:val="left" w:pos="1276"/>
      </w:tabs>
      <w:suppressAutoHyphens/>
      <w:spacing w:after="0" w:line="240" w:lineRule="auto"/>
      <w:ind w:firstLine="709"/>
      <w:jc w:val="both"/>
    </w:pPr>
    <w:rPr>
      <w:rFonts w:ascii="Times New Roman" w:eastAsia="Calibri" w:hAnsi="Times New Roman" w:cs="Times New Roman"/>
      <w:sz w:val="24"/>
      <w:lang w:eastAsia="en-US"/>
    </w:rPr>
  </w:style>
  <w:style w:type="character" w:customStyle="1" w:styleId="publication">
    <w:name w:val="publication"/>
    <w:rsid w:val="00335A40"/>
    <w:rPr>
      <w:rFonts w:ascii="Arial" w:hAnsi="Arial" w:cs="Arial"/>
      <w:color w:val="FFFFFF"/>
      <w:sz w:val="22"/>
      <w:szCs w:val="22"/>
      <w:shd w:val="clear" w:color="auto" w:fill="000000"/>
      <w:lang w:val="en-US"/>
    </w:rPr>
  </w:style>
  <w:style w:type="paragraph" w:customStyle="1" w:styleId="aff5">
    <w:name w:val="Содержимое таблицы"/>
    <w:basedOn w:val="a0"/>
    <w:rsid w:val="00335A4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x-phmenubutton">
    <w:name w:val="x-ph__menu__button"/>
    <w:basedOn w:val="a1"/>
    <w:rsid w:val="00335A40"/>
  </w:style>
  <w:style w:type="paragraph" w:customStyle="1" w:styleId="41">
    <w:name w:val="Обычный4"/>
    <w:rsid w:val="00FE4382"/>
    <w:pPr>
      <w:spacing w:after="0" w:line="240" w:lineRule="auto"/>
    </w:pPr>
    <w:rPr>
      <w:rFonts w:ascii="Calibri" w:eastAsia="Times New Roman" w:hAnsi="Calibri" w:cs="Times New Roman"/>
      <w:sz w:val="24"/>
      <w:szCs w:val="20"/>
      <w:lang w:eastAsia="ru-RU"/>
    </w:rPr>
  </w:style>
  <w:style w:type="character" w:customStyle="1" w:styleId="39">
    <w:name w:val="Основной шрифт абзаца3"/>
    <w:rsid w:val="00FE4382"/>
    <w:rPr>
      <w:sz w:val="24"/>
    </w:rPr>
  </w:style>
  <w:style w:type="character" w:customStyle="1" w:styleId="42">
    <w:name w:val="Основной шрифт абзаца4"/>
    <w:rsid w:val="00FE4382"/>
    <w:rPr>
      <w:sz w:val="24"/>
    </w:rPr>
  </w:style>
  <w:style w:type="character" w:customStyle="1" w:styleId="WW8Num3z0">
    <w:name w:val="WW8Num3z0"/>
    <w:rsid w:val="00B26018"/>
    <w:rPr>
      <w:color w:val="000000"/>
    </w:rPr>
  </w:style>
  <w:style w:type="paragraph" w:customStyle="1" w:styleId="3a">
    <w:name w:val="Обычный3"/>
    <w:rsid w:val="00B26018"/>
    <w:pPr>
      <w:spacing w:after="0" w:line="240" w:lineRule="auto"/>
    </w:pPr>
    <w:rPr>
      <w:rFonts w:ascii="Calibri" w:eastAsia="Times New Roman" w:hAnsi="Calibri" w:cs="Times New Roman"/>
      <w:color w:val="000000"/>
      <w:sz w:val="24"/>
      <w:szCs w:val="20"/>
      <w:lang w:eastAsia="ru-RU"/>
    </w:rPr>
  </w:style>
  <w:style w:type="character" w:customStyle="1" w:styleId="17">
    <w:name w:val="Основной шрифт абзаца1"/>
    <w:rsid w:val="00B26018"/>
  </w:style>
  <w:style w:type="paragraph" w:customStyle="1" w:styleId="aff6">
    <w:name w:val="Стиль Обычный таблица + курсив Оранжевый"/>
    <w:basedOn w:val="aff0"/>
    <w:rsid w:val="00B26018"/>
    <w:pPr>
      <w:suppressAutoHyphens/>
    </w:pPr>
    <w:rPr>
      <w:i/>
      <w:iCs/>
      <w:color w:val="FF0000"/>
      <w:lang w:eastAsia="zh-CN"/>
    </w:rPr>
  </w:style>
  <w:style w:type="paragraph" w:styleId="aff7">
    <w:name w:val="footnote text"/>
    <w:basedOn w:val="a0"/>
    <w:link w:val="aff8"/>
    <w:rsid w:val="00E00368"/>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1"/>
    <w:link w:val="aff7"/>
    <w:rsid w:val="00E00368"/>
    <w:rPr>
      <w:rFonts w:ascii="Times New Roman" w:eastAsia="Times New Roman" w:hAnsi="Times New Roman" w:cs="Times New Roman"/>
      <w:sz w:val="20"/>
      <w:szCs w:val="20"/>
      <w:lang w:eastAsia="ru-RU"/>
    </w:rPr>
  </w:style>
  <w:style w:type="paragraph" w:styleId="3b">
    <w:name w:val="toc 3"/>
    <w:basedOn w:val="a0"/>
    <w:next w:val="a0"/>
    <w:autoRedefine/>
    <w:semiHidden/>
    <w:rsid w:val="00AB5556"/>
    <w:pPr>
      <w:spacing w:before="100" w:after="0" w:line="240" w:lineRule="auto"/>
      <w:jc w:val="right"/>
    </w:pPr>
    <w:rPr>
      <w:rFonts w:ascii="Times New Roman" w:eastAsia="Times New Roman" w:hAnsi="Times New Roman" w:cs="Times New Roman"/>
      <w:sz w:val="28"/>
      <w:szCs w:val="28"/>
    </w:rPr>
  </w:style>
  <w:style w:type="paragraph" w:customStyle="1" w:styleId="FR2">
    <w:name w:val="FR2"/>
    <w:rsid w:val="00C73B92"/>
    <w:pPr>
      <w:widowControl w:val="0"/>
      <w:spacing w:before="300" w:after="480" w:line="320" w:lineRule="auto"/>
      <w:ind w:left="2120" w:right="200"/>
      <w:jc w:val="center"/>
    </w:pPr>
    <w:rPr>
      <w:rFonts w:ascii="Arial" w:eastAsia="Times New Roman" w:hAnsi="Arial" w:cs="Times New Roman"/>
      <w:sz w:val="18"/>
      <w:szCs w:val="20"/>
      <w:lang w:eastAsia="ru-RU"/>
    </w:rPr>
  </w:style>
  <w:style w:type="character" w:customStyle="1" w:styleId="310">
    <w:name w:val="Заголовок 3 Знак1"/>
    <w:rsid w:val="004825F5"/>
    <w:rPr>
      <w:rFonts w:ascii="Arial" w:eastAsia="Times New Roman" w:hAnsi="Arial" w:cs="Arial"/>
      <w:b/>
      <w:bCs/>
      <w:sz w:val="26"/>
      <w:szCs w:val="26"/>
    </w:rPr>
  </w:style>
  <w:style w:type="paragraph" w:styleId="aff9">
    <w:name w:val="Date"/>
    <w:basedOn w:val="a0"/>
    <w:next w:val="a0"/>
    <w:link w:val="affa"/>
    <w:rsid w:val="00095263"/>
    <w:pPr>
      <w:spacing w:after="60" w:line="240" w:lineRule="auto"/>
      <w:jc w:val="both"/>
    </w:pPr>
    <w:rPr>
      <w:rFonts w:ascii="Times New Roman" w:eastAsia="Times New Roman" w:hAnsi="Times New Roman" w:cs="Times New Roman"/>
      <w:sz w:val="24"/>
      <w:szCs w:val="20"/>
    </w:rPr>
  </w:style>
  <w:style w:type="character" w:customStyle="1" w:styleId="affa">
    <w:name w:val="Дата Знак"/>
    <w:basedOn w:val="a1"/>
    <w:link w:val="aff9"/>
    <w:rsid w:val="00095263"/>
    <w:rPr>
      <w:rFonts w:ascii="Times New Roman" w:eastAsia="Times New Roman" w:hAnsi="Times New Roman" w:cs="Times New Roman"/>
      <w:sz w:val="24"/>
      <w:szCs w:val="20"/>
      <w:lang w:eastAsia="ru-RU"/>
    </w:rPr>
  </w:style>
  <w:style w:type="paragraph" w:customStyle="1" w:styleId="18">
    <w:name w:val="Дата1"/>
    <w:basedOn w:val="a0"/>
    <w:next w:val="a0"/>
    <w:rsid w:val="00095263"/>
    <w:pPr>
      <w:suppressAutoHyphens/>
      <w:spacing w:after="60" w:line="240" w:lineRule="auto"/>
      <w:jc w:val="both"/>
    </w:pPr>
    <w:rPr>
      <w:rFonts w:ascii="Times New Roman" w:eastAsia="Times New Roman" w:hAnsi="Times New Roman" w:cs="Times New Roman"/>
      <w:sz w:val="24"/>
      <w:szCs w:val="20"/>
      <w:lang w:eastAsia="ar-SA"/>
    </w:rPr>
  </w:style>
  <w:style w:type="paragraph" w:styleId="affb">
    <w:name w:val="Title"/>
    <w:basedOn w:val="a0"/>
    <w:link w:val="affc"/>
    <w:uiPriority w:val="99"/>
    <w:qFormat/>
    <w:rsid w:val="00095263"/>
    <w:pPr>
      <w:spacing w:before="240" w:after="60" w:line="240" w:lineRule="auto"/>
      <w:jc w:val="center"/>
      <w:outlineLvl w:val="0"/>
    </w:pPr>
    <w:rPr>
      <w:rFonts w:ascii="Arial" w:eastAsia="Calibri" w:hAnsi="Arial" w:cs="Times New Roman"/>
      <w:b/>
      <w:kern w:val="28"/>
      <w:sz w:val="20"/>
      <w:szCs w:val="20"/>
    </w:rPr>
  </w:style>
  <w:style w:type="character" w:customStyle="1" w:styleId="affc">
    <w:name w:val="Название Знак"/>
    <w:basedOn w:val="a1"/>
    <w:link w:val="affb"/>
    <w:uiPriority w:val="99"/>
    <w:rsid w:val="00095263"/>
    <w:rPr>
      <w:rFonts w:ascii="Arial" w:eastAsia="Calibri" w:hAnsi="Arial" w:cs="Times New Roman"/>
      <w:b/>
      <w:kern w:val="28"/>
      <w:sz w:val="20"/>
      <w:szCs w:val="20"/>
      <w:lang w:eastAsia="ru-RU"/>
    </w:rPr>
  </w:style>
  <w:style w:type="character" w:customStyle="1" w:styleId="Heading2Char">
    <w:name w:val="Heading 2 Char"/>
    <w:aliases w:val="H2 Char"/>
    <w:basedOn w:val="a1"/>
    <w:uiPriority w:val="99"/>
    <w:semiHidden/>
    <w:locked/>
    <w:rsid w:val="00D4464F"/>
    <w:rPr>
      <w:rFonts w:ascii="Cambria" w:hAnsi="Cambria" w:cs="Cambria"/>
      <w:b/>
      <w:bCs/>
      <w:i/>
      <w:iCs/>
      <w:sz w:val="28"/>
      <w:szCs w:val="28"/>
      <w:lang w:eastAsia="en-US"/>
    </w:rPr>
  </w:style>
  <w:style w:type="character" w:customStyle="1" w:styleId="110">
    <w:name w:val="Основной текст (11)"/>
    <w:basedOn w:val="a1"/>
    <w:rsid w:val="0034223E"/>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customStyle="1" w:styleId="1">
    <w:name w:val="Стиль1"/>
    <w:basedOn w:val="a0"/>
    <w:uiPriority w:val="99"/>
    <w:rsid w:val="00A572D2"/>
    <w:pPr>
      <w:keepNext/>
      <w:keepLines/>
      <w:widowControl w:val="0"/>
      <w:numPr>
        <w:numId w:val="35"/>
      </w:numPr>
      <w:suppressLineNumbers/>
      <w:suppressAutoHyphens/>
      <w:spacing w:after="60" w:line="240" w:lineRule="auto"/>
    </w:pPr>
    <w:rPr>
      <w:rFonts w:ascii="Arial" w:eastAsia="Times New Roman" w:hAnsi="Arial" w:cs="Arial"/>
      <w:b/>
      <w:bCs/>
      <w:color w:val="333333"/>
      <w:sz w:val="28"/>
      <w:szCs w:val="28"/>
    </w:rPr>
  </w:style>
  <w:style w:type="paragraph" w:customStyle="1" w:styleId="2a">
    <w:name w:val="Стиль2"/>
    <w:basedOn w:val="2b"/>
    <w:uiPriority w:val="99"/>
    <w:rsid w:val="00A572D2"/>
    <w:pPr>
      <w:keepNext/>
      <w:keepLines/>
      <w:widowControl w:val="0"/>
      <w:numPr>
        <w:ilvl w:val="1"/>
      </w:numPr>
      <w:suppressLineNumbers/>
      <w:tabs>
        <w:tab w:val="num" w:pos="432"/>
        <w:tab w:val="num" w:pos="643"/>
        <w:tab w:val="num" w:pos="1440"/>
      </w:tabs>
      <w:suppressAutoHyphens/>
      <w:spacing w:after="60" w:line="240" w:lineRule="auto"/>
      <w:ind w:left="1440" w:hanging="360"/>
      <w:contextualSpacing w:val="0"/>
      <w:jc w:val="both"/>
    </w:pPr>
    <w:rPr>
      <w:rFonts w:ascii="Arial" w:eastAsia="Times New Roman" w:hAnsi="Arial" w:cs="Arial"/>
      <w:b/>
      <w:bCs/>
      <w:color w:val="333333"/>
      <w:sz w:val="20"/>
      <w:szCs w:val="20"/>
    </w:rPr>
  </w:style>
  <w:style w:type="paragraph" w:customStyle="1" w:styleId="3">
    <w:name w:val="Стиль3"/>
    <w:basedOn w:val="25"/>
    <w:uiPriority w:val="99"/>
    <w:rsid w:val="00A572D2"/>
    <w:pPr>
      <w:widowControl w:val="0"/>
      <w:numPr>
        <w:ilvl w:val="2"/>
        <w:numId w:val="35"/>
      </w:numPr>
      <w:adjustRightInd w:val="0"/>
      <w:spacing w:after="0" w:line="240" w:lineRule="auto"/>
      <w:jc w:val="both"/>
      <w:textAlignment w:val="baseline"/>
    </w:pPr>
    <w:rPr>
      <w:rFonts w:ascii="Arial" w:eastAsia="Times New Roman" w:hAnsi="Arial" w:cs="Arial"/>
      <w:color w:val="333333"/>
      <w:sz w:val="20"/>
      <w:szCs w:val="20"/>
    </w:rPr>
  </w:style>
  <w:style w:type="character" w:customStyle="1" w:styleId="FontStyle22">
    <w:name w:val="Font Style22"/>
    <w:uiPriority w:val="99"/>
    <w:rsid w:val="00A572D2"/>
    <w:rPr>
      <w:rFonts w:ascii="Times New Roman" w:hAnsi="Times New Roman" w:cs="Times New Roman"/>
      <w:sz w:val="20"/>
      <w:szCs w:val="20"/>
    </w:rPr>
  </w:style>
  <w:style w:type="paragraph" w:styleId="2b">
    <w:name w:val="List Number 2"/>
    <w:basedOn w:val="a0"/>
    <w:uiPriority w:val="99"/>
    <w:semiHidden/>
    <w:unhideWhenUsed/>
    <w:rsid w:val="00A572D2"/>
    <w:pPr>
      <w:tabs>
        <w:tab w:val="num" w:pos="432"/>
      </w:tabs>
      <w:ind w:left="432" w:hanging="432"/>
      <w:contextualSpacing/>
    </w:pPr>
  </w:style>
  <w:style w:type="paragraph" w:customStyle="1" w:styleId="Style30">
    <w:name w:val="Style30"/>
    <w:basedOn w:val="a0"/>
    <w:rsid w:val="00433ACF"/>
    <w:pPr>
      <w:widowControl w:val="0"/>
      <w:autoSpaceDE w:val="0"/>
      <w:autoSpaceDN w:val="0"/>
      <w:adjustRightInd w:val="0"/>
      <w:spacing w:after="0" w:line="252" w:lineRule="exact"/>
      <w:ind w:right="448"/>
    </w:pPr>
    <w:rPr>
      <w:rFonts w:ascii="Times New Roman" w:eastAsia="Times New Roman" w:hAnsi="Times New Roman" w:cs="Times New Roman"/>
      <w:sz w:val="24"/>
      <w:szCs w:val="24"/>
    </w:rPr>
  </w:style>
  <w:style w:type="paragraph" w:customStyle="1" w:styleId="Style37">
    <w:name w:val="Style37"/>
    <w:basedOn w:val="a0"/>
    <w:rsid w:val="00433ACF"/>
    <w:pPr>
      <w:widowControl w:val="0"/>
      <w:autoSpaceDE w:val="0"/>
      <w:autoSpaceDN w:val="0"/>
      <w:adjustRightInd w:val="0"/>
      <w:spacing w:after="0" w:line="240" w:lineRule="auto"/>
      <w:ind w:right="448"/>
    </w:pPr>
    <w:rPr>
      <w:rFonts w:ascii="Times New Roman" w:eastAsia="Times New Roman" w:hAnsi="Times New Roman" w:cs="Times New Roman"/>
      <w:sz w:val="24"/>
      <w:szCs w:val="24"/>
    </w:rPr>
  </w:style>
  <w:style w:type="character" w:customStyle="1" w:styleId="FontStyle49">
    <w:name w:val="Font Style49"/>
    <w:rsid w:val="00433ACF"/>
    <w:rPr>
      <w:rFonts w:ascii="Times New Roman" w:hAnsi="Times New Roman" w:cs="Times New Roman" w:hint="default"/>
      <w:i/>
      <w:iCs/>
      <w:sz w:val="22"/>
      <w:szCs w:val="22"/>
    </w:rPr>
  </w:style>
  <w:style w:type="paragraph" w:customStyle="1" w:styleId="19">
    <w:name w:val="Без интервала1"/>
    <w:qFormat/>
    <w:rsid w:val="00433ACF"/>
    <w:pPr>
      <w:spacing w:after="0" w:line="240" w:lineRule="auto"/>
    </w:pPr>
    <w:rPr>
      <w:rFonts w:ascii="Cambria" w:eastAsia="MS ??" w:hAnsi="Cambria" w:cs="Cambria"/>
    </w:rPr>
  </w:style>
  <w:style w:type="paragraph" w:customStyle="1" w:styleId="Style12">
    <w:name w:val="Style12"/>
    <w:basedOn w:val="a0"/>
    <w:rsid w:val="00433ACF"/>
    <w:pPr>
      <w:widowControl w:val="0"/>
      <w:autoSpaceDE w:val="0"/>
      <w:autoSpaceDN w:val="0"/>
      <w:adjustRightInd w:val="0"/>
      <w:spacing w:after="0" w:line="279" w:lineRule="exact"/>
      <w:ind w:right="448"/>
      <w:jc w:val="both"/>
    </w:pPr>
    <w:rPr>
      <w:rFonts w:ascii="Times New Roman" w:eastAsia="Times New Roman" w:hAnsi="Times New Roman" w:cs="Times New Roman"/>
      <w:sz w:val="24"/>
      <w:szCs w:val="24"/>
    </w:rPr>
  </w:style>
  <w:style w:type="character" w:customStyle="1" w:styleId="70">
    <w:name w:val="Заголовок 7 Знак"/>
    <w:basedOn w:val="a1"/>
    <w:link w:val="7"/>
    <w:uiPriority w:val="9"/>
    <w:semiHidden/>
    <w:rsid w:val="00820AF7"/>
    <w:rPr>
      <w:rFonts w:asciiTheme="majorHAnsi" w:eastAsiaTheme="majorEastAsia" w:hAnsiTheme="majorHAnsi" w:cstheme="majorBidi"/>
      <w:i/>
      <w:iCs/>
      <w:color w:val="404040" w:themeColor="text1" w:themeTint="BF"/>
      <w:lang w:eastAsia="ru-RU"/>
    </w:rPr>
  </w:style>
  <w:style w:type="character" w:customStyle="1" w:styleId="bold">
    <w:name w:val="bold"/>
    <w:basedOn w:val="a1"/>
    <w:rsid w:val="00290482"/>
  </w:style>
  <w:style w:type="character" w:styleId="affd">
    <w:name w:val="page number"/>
    <w:basedOn w:val="a1"/>
    <w:rsid w:val="00290482"/>
  </w:style>
  <w:style w:type="paragraph" w:customStyle="1" w:styleId="TableText">
    <w:name w:val="Table Text"/>
    <w:rsid w:val="007F0566"/>
    <w:pPr>
      <w:widowControl w:val="0"/>
      <w:autoSpaceDE w:val="0"/>
      <w:autoSpaceDN w:val="0"/>
      <w:adjustRightInd w:val="0"/>
      <w:spacing w:after="0" w:line="288" w:lineRule="auto"/>
    </w:pPr>
    <w:rPr>
      <w:rFonts w:ascii="OfficinaSerifC" w:eastAsia="Times New Roman" w:hAnsi="OfficinaSerifC" w:cs="OfficinaSerifC"/>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8">
      <w:bodyDiv w:val="1"/>
      <w:marLeft w:val="0"/>
      <w:marRight w:val="0"/>
      <w:marTop w:val="0"/>
      <w:marBottom w:val="0"/>
      <w:divBdr>
        <w:top w:val="none" w:sz="0" w:space="0" w:color="auto"/>
        <w:left w:val="none" w:sz="0" w:space="0" w:color="auto"/>
        <w:bottom w:val="none" w:sz="0" w:space="0" w:color="auto"/>
        <w:right w:val="none" w:sz="0" w:space="0" w:color="auto"/>
      </w:divBdr>
    </w:div>
    <w:div w:id="8482993">
      <w:bodyDiv w:val="1"/>
      <w:marLeft w:val="0"/>
      <w:marRight w:val="0"/>
      <w:marTop w:val="0"/>
      <w:marBottom w:val="0"/>
      <w:divBdr>
        <w:top w:val="none" w:sz="0" w:space="0" w:color="auto"/>
        <w:left w:val="none" w:sz="0" w:space="0" w:color="auto"/>
        <w:bottom w:val="none" w:sz="0" w:space="0" w:color="auto"/>
        <w:right w:val="none" w:sz="0" w:space="0" w:color="auto"/>
      </w:divBdr>
    </w:div>
    <w:div w:id="11806987">
      <w:bodyDiv w:val="1"/>
      <w:marLeft w:val="0"/>
      <w:marRight w:val="0"/>
      <w:marTop w:val="0"/>
      <w:marBottom w:val="0"/>
      <w:divBdr>
        <w:top w:val="none" w:sz="0" w:space="0" w:color="auto"/>
        <w:left w:val="none" w:sz="0" w:space="0" w:color="auto"/>
        <w:bottom w:val="none" w:sz="0" w:space="0" w:color="auto"/>
        <w:right w:val="none" w:sz="0" w:space="0" w:color="auto"/>
      </w:divBdr>
    </w:div>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16271244">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2027579">
      <w:bodyDiv w:val="1"/>
      <w:marLeft w:val="0"/>
      <w:marRight w:val="0"/>
      <w:marTop w:val="0"/>
      <w:marBottom w:val="0"/>
      <w:divBdr>
        <w:top w:val="none" w:sz="0" w:space="0" w:color="auto"/>
        <w:left w:val="none" w:sz="0" w:space="0" w:color="auto"/>
        <w:bottom w:val="none" w:sz="0" w:space="0" w:color="auto"/>
        <w:right w:val="none" w:sz="0" w:space="0" w:color="auto"/>
      </w:divBdr>
    </w:div>
    <w:div w:id="51125487">
      <w:bodyDiv w:val="1"/>
      <w:marLeft w:val="0"/>
      <w:marRight w:val="0"/>
      <w:marTop w:val="0"/>
      <w:marBottom w:val="0"/>
      <w:divBdr>
        <w:top w:val="none" w:sz="0" w:space="0" w:color="auto"/>
        <w:left w:val="none" w:sz="0" w:space="0" w:color="auto"/>
        <w:bottom w:val="none" w:sz="0" w:space="0" w:color="auto"/>
        <w:right w:val="none" w:sz="0" w:space="0" w:color="auto"/>
      </w:divBdr>
    </w:div>
    <w:div w:id="51777912">
      <w:bodyDiv w:val="1"/>
      <w:marLeft w:val="0"/>
      <w:marRight w:val="0"/>
      <w:marTop w:val="0"/>
      <w:marBottom w:val="0"/>
      <w:divBdr>
        <w:top w:val="none" w:sz="0" w:space="0" w:color="auto"/>
        <w:left w:val="none" w:sz="0" w:space="0" w:color="auto"/>
        <w:bottom w:val="none" w:sz="0" w:space="0" w:color="auto"/>
        <w:right w:val="none" w:sz="0" w:space="0" w:color="auto"/>
      </w:divBdr>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147748226">
      <w:bodyDiv w:val="1"/>
      <w:marLeft w:val="0"/>
      <w:marRight w:val="0"/>
      <w:marTop w:val="0"/>
      <w:marBottom w:val="0"/>
      <w:divBdr>
        <w:top w:val="none" w:sz="0" w:space="0" w:color="auto"/>
        <w:left w:val="none" w:sz="0" w:space="0" w:color="auto"/>
        <w:bottom w:val="none" w:sz="0" w:space="0" w:color="auto"/>
        <w:right w:val="none" w:sz="0" w:space="0" w:color="auto"/>
      </w:divBdr>
    </w:div>
    <w:div w:id="153961056">
      <w:bodyDiv w:val="1"/>
      <w:marLeft w:val="0"/>
      <w:marRight w:val="0"/>
      <w:marTop w:val="0"/>
      <w:marBottom w:val="0"/>
      <w:divBdr>
        <w:top w:val="none" w:sz="0" w:space="0" w:color="auto"/>
        <w:left w:val="none" w:sz="0" w:space="0" w:color="auto"/>
        <w:bottom w:val="none" w:sz="0" w:space="0" w:color="auto"/>
        <w:right w:val="none" w:sz="0" w:space="0" w:color="auto"/>
      </w:divBdr>
    </w:div>
    <w:div w:id="173374987">
      <w:bodyDiv w:val="1"/>
      <w:marLeft w:val="0"/>
      <w:marRight w:val="0"/>
      <w:marTop w:val="0"/>
      <w:marBottom w:val="0"/>
      <w:divBdr>
        <w:top w:val="none" w:sz="0" w:space="0" w:color="auto"/>
        <w:left w:val="none" w:sz="0" w:space="0" w:color="auto"/>
        <w:bottom w:val="none" w:sz="0" w:space="0" w:color="auto"/>
        <w:right w:val="none" w:sz="0" w:space="0" w:color="auto"/>
      </w:divBdr>
    </w:div>
    <w:div w:id="183136308">
      <w:bodyDiv w:val="1"/>
      <w:marLeft w:val="0"/>
      <w:marRight w:val="0"/>
      <w:marTop w:val="0"/>
      <w:marBottom w:val="0"/>
      <w:divBdr>
        <w:top w:val="none" w:sz="0" w:space="0" w:color="auto"/>
        <w:left w:val="none" w:sz="0" w:space="0" w:color="auto"/>
        <w:bottom w:val="none" w:sz="0" w:space="0" w:color="auto"/>
        <w:right w:val="none" w:sz="0" w:space="0" w:color="auto"/>
      </w:divBdr>
    </w:div>
    <w:div w:id="196085423">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58416202">
      <w:bodyDiv w:val="1"/>
      <w:marLeft w:val="0"/>
      <w:marRight w:val="0"/>
      <w:marTop w:val="0"/>
      <w:marBottom w:val="0"/>
      <w:divBdr>
        <w:top w:val="none" w:sz="0" w:space="0" w:color="auto"/>
        <w:left w:val="none" w:sz="0" w:space="0" w:color="auto"/>
        <w:bottom w:val="none" w:sz="0" w:space="0" w:color="auto"/>
        <w:right w:val="none" w:sz="0" w:space="0" w:color="auto"/>
      </w:divBdr>
    </w:div>
    <w:div w:id="289169232">
      <w:bodyDiv w:val="1"/>
      <w:marLeft w:val="0"/>
      <w:marRight w:val="0"/>
      <w:marTop w:val="0"/>
      <w:marBottom w:val="0"/>
      <w:divBdr>
        <w:top w:val="none" w:sz="0" w:space="0" w:color="auto"/>
        <w:left w:val="none" w:sz="0" w:space="0" w:color="auto"/>
        <w:bottom w:val="none" w:sz="0" w:space="0" w:color="auto"/>
        <w:right w:val="none" w:sz="0" w:space="0" w:color="auto"/>
      </w:divBdr>
      <w:divsChild>
        <w:div w:id="1863005569">
          <w:marLeft w:val="0"/>
          <w:marRight w:val="0"/>
          <w:marTop w:val="120"/>
          <w:marBottom w:val="0"/>
          <w:divBdr>
            <w:top w:val="none" w:sz="0" w:space="0" w:color="auto"/>
            <w:left w:val="none" w:sz="0" w:space="0" w:color="auto"/>
            <w:bottom w:val="none" w:sz="0" w:space="0" w:color="auto"/>
            <w:right w:val="none" w:sz="0" w:space="0" w:color="auto"/>
          </w:divBdr>
        </w:div>
        <w:div w:id="1041130797">
          <w:marLeft w:val="0"/>
          <w:marRight w:val="0"/>
          <w:marTop w:val="120"/>
          <w:marBottom w:val="0"/>
          <w:divBdr>
            <w:top w:val="none" w:sz="0" w:space="0" w:color="auto"/>
            <w:left w:val="none" w:sz="0" w:space="0" w:color="auto"/>
            <w:bottom w:val="none" w:sz="0" w:space="0" w:color="auto"/>
            <w:right w:val="none" w:sz="0" w:space="0" w:color="auto"/>
          </w:divBdr>
        </w:div>
      </w:divsChild>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35634239">
      <w:bodyDiv w:val="1"/>
      <w:marLeft w:val="0"/>
      <w:marRight w:val="0"/>
      <w:marTop w:val="0"/>
      <w:marBottom w:val="0"/>
      <w:divBdr>
        <w:top w:val="none" w:sz="0" w:space="0" w:color="auto"/>
        <w:left w:val="none" w:sz="0" w:space="0" w:color="auto"/>
        <w:bottom w:val="none" w:sz="0" w:space="0" w:color="auto"/>
        <w:right w:val="none" w:sz="0" w:space="0" w:color="auto"/>
      </w:divBdr>
    </w:div>
    <w:div w:id="446312884">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1744088">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545918987">
      <w:bodyDiv w:val="1"/>
      <w:marLeft w:val="0"/>
      <w:marRight w:val="0"/>
      <w:marTop w:val="0"/>
      <w:marBottom w:val="0"/>
      <w:divBdr>
        <w:top w:val="none" w:sz="0" w:space="0" w:color="auto"/>
        <w:left w:val="none" w:sz="0" w:space="0" w:color="auto"/>
        <w:bottom w:val="none" w:sz="0" w:space="0" w:color="auto"/>
        <w:right w:val="none" w:sz="0" w:space="0" w:color="auto"/>
      </w:divBdr>
    </w:div>
    <w:div w:id="546063942">
      <w:bodyDiv w:val="1"/>
      <w:marLeft w:val="0"/>
      <w:marRight w:val="0"/>
      <w:marTop w:val="0"/>
      <w:marBottom w:val="0"/>
      <w:divBdr>
        <w:top w:val="none" w:sz="0" w:space="0" w:color="auto"/>
        <w:left w:val="none" w:sz="0" w:space="0" w:color="auto"/>
        <w:bottom w:val="none" w:sz="0" w:space="0" w:color="auto"/>
        <w:right w:val="none" w:sz="0" w:space="0" w:color="auto"/>
      </w:divBdr>
    </w:div>
    <w:div w:id="569342061">
      <w:bodyDiv w:val="1"/>
      <w:marLeft w:val="0"/>
      <w:marRight w:val="0"/>
      <w:marTop w:val="0"/>
      <w:marBottom w:val="0"/>
      <w:divBdr>
        <w:top w:val="none" w:sz="0" w:space="0" w:color="auto"/>
        <w:left w:val="none" w:sz="0" w:space="0" w:color="auto"/>
        <w:bottom w:val="none" w:sz="0" w:space="0" w:color="auto"/>
        <w:right w:val="none" w:sz="0" w:space="0" w:color="auto"/>
      </w:divBdr>
    </w:div>
    <w:div w:id="574752562">
      <w:bodyDiv w:val="1"/>
      <w:marLeft w:val="0"/>
      <w:marRight w:val="0"/>
      <w:marTop w:val="0"/>
      <w:marBottom w:val="0"/>
      <w:divBdr>
        <w:top w:val="none" w:sz="0" w:space="0" w:color="auto"/>
        <w:left w:val="none" w:sz="0" w:space="0" w:color="auto"/>
        <w:bottom w:val="none" w:sz="0" w:space="0" w:color="auto"/>
        <w:right w:val="none" w:sz="0" w:space="0" w:color="auto"/>
      </w:divBdr>
    </w:div>
    <w:div w:id="668753273">
      <w:bodyDiv w:val="1"/>
      <w:marLeft w:val="0"/>
      <w:marRight w:val="0"/>
      <w:marTop w:val="0"/>
      <w:marBottom w:val="0"/>
      <w:divBdr>
        <w:top w:val="none" w:sz="0" w:space="0" w:color="auto"/>
        <w:left w:val="none" w:sz="0" w:space="0" w:color="auto"/>
        <w:bottom w:val="none" w:sz="0" w:space="0" w:color="auto"/>
        <w:right w:val="none" w:sz="0" w:space="0" w:color="auto"/>
      </w:divBdr>
    </w:div>
    <w:div w:id="720180102">
      <w:bodyDiv w:val="1"/>
      <w:marLeft w:val="0"/>
      <w:marRight w:val="0"/>
      <w:marTop w:val="0"/>
      <w:marBottom w:val="0"/>
      <w:divBdr>
        <w:top w:val="none" w:sz="0" w:space="0" w:color="auto"/>
        <w:left w:val="none" w:sz="0" w:space="0" w:color="auto"/>
        <w:bottom w:val="none" w:sz="0" w:space="0" w:color="auto"/>
        <w:right w:val="none" w:sz="0" w:space="0" w:color="auto"/>
      </w:divBdr>
    </w:div>
    <w:div w:id="720977711">
      <w:bodyDiv w:val="1"/>
      <w:marLeft w:val="0"/>
      <w:marRight w:val="0"/>
      <w:marTop w:val="0"/>
      <w:marBottom w:val="0"/>
      <w:divBdr>
        <w:top w:val="none" w:sz="0" w:space="0" w:color="auto"/>
        <w:left w:val="none" w:sz="0" w:space="0" w:color="auto"/>
        <w:bottom w:val="none" w:sz="0" w:space="0" w:color="auto"/>
        <w:right w:val="none" w:sz="0" w:space="0" w:color="auto"/>
      </w:divBdr>
    </w:div>
    <w:div w:id="740637443">
      <w:bodyDiv w:val="1"/>
      <w:marLeft w:val="0"/>
      <w:marRight w:val="0"/>
      <w:marTop w:val="0"/>
      <w:marBottom w:val="0"/>
      <w:divBdr>
        <w:top w:val="none" w:sz="0" w:space="0" w:color="auto"/>
        <w:left w:val="none" w:sz="0" w:space="0" w:color="auto"/>
        <w:bottom w:val="none" w:sz="0" w:space="0" w:color="auto"/>
        <w:right w:val="none" w:sz="0" w:space="0" w:color="auto"/>
      </w:divBdr>
    </w:div>
    <w:div w:id="741828123">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14832770">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0943876">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88439416">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30453600">
      <w:bodyDiv w:val="1"/>
      <w:marLeft w:val="0"/>
      <w:marRight w:val="0"/>
      <w:marTop w:val="0"/>
      <w:marBottom w:val="0"/>
      <w:divBdr>
        <w:top w:val="none" w:sz="0" w:space="0" w:color="auto"/>
        <w:left w:val="none" w:sz="0" w:space="0" w:color="auto"/>
        <w:bottom w:val="none" w:sz="0" w:space="0" w:color="auto"/>
        <w:right w:val="none" w:sz="0" w:space="0" w:color="auto"/>
      </w:divBdr>
    </w:div>
    <w:div w:id="1048071849">
      <w:bodyDiv w:val="1"/>
      <w:marLeft w:val="0"/>
      <w:marRight w:val="0"/>
      <w:marTop w:val="0"/>
      <w:marBottom w:val="0"/>
      <w:divBdr>
        <w:top w:val="none" w:sz="0" w:space="0" w:color="auto"/>
        <w:left w:val="none" w:sz="0" w:space="0" w:color="auto"/>
        <w:bottom w:val="none" w:sz="0" w:space="0" w:color="auto"/>
        <w:right w:val="none" w:sz="0" w:space="0" w:color="auto"/>
      </w:divBdr>
    </w:div>
    <w:div w:id="1052384633">
      <w:bodyDiv w:val="1"/>
      <w:marLeft w:val="0"/>
      <w:marRight w:val="0"/>
      <w:marTop w:val="0"/>
      <w:marBottom w:val="0"/>
      <w:divBdr>
        <w:top w:val="none" w:sz="0" w:space="0" w:color="auto"/>
        <w:left w:val="none" w:sz="0" w:space="0" w:color="auto"/>
        <w:bottom w:val="none" w:sz="0" w:space="0" w:color="auto"/>
        <w:right w:val="none" w:sz="0" w:space="0" w:color="auto"/>
      </w:divBdr>
    </w:div>
    <w:div w:id="1068379169">
      <w:bodyDiv w:val="1"/>
      <w:marLeft w:val="0"/>
      <w:marRight w:val="0"/>
      <w:marTop w:val="0"/>
      <w:marBottom w:val="0"/>
      <w:divBdr>
        <w:top w:val="none" w:sz="0" w:space="0" w:color="auto"/>
        <w:left w:val="none" w:sz="0" w:space="0" w:color="auto"/>
        <w:bottom w:val="none" w:sz="0" w:space="0" w:color="auto"/>
        <w:right w:val="none" w:sz="0" w:space="0" w:color="auto"/>
      </w:divBdr>
    </w:div>
    <w:div w:id="1092973075">
      <w:bodyDiv w:val="1"/>
      <w:marLeft w:val="0"/>
      <w:marRight w:val="0"/>
      <w:marTop w:val="0"/>
      <w:marBottom w:val="0"/>
      <w:divBdr>
        <w:top w:val="none" w:sz="0" w:space="0" w:color="auto"/>
        <w:left w:val="none" w:sz="0" w:space="0" w:color="auto"/>
        <w:bottom w:val="none" w:sz="0" w:space="0" w:color="auto"/>
        <w:right w:val="none" w:sz="0" w:space="0" w:color="auto"/>
      </w:divBdr>
    </w:div>
    <w:div w:id="1096293621">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82360614">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48925729">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06079339">
      <w:bodyDiv w:val="1"/>
      <w:marLeft w:val="0"/>
      <w:marRight w:val="0"/>
      <w:marTop w:val="0"/>
      <w:marBottom w:val="0"/>
      <w:divBdr>
        <w:top w:val="none" w:sz="0" w:space="0" w:color="auto"/>
        <w:left w:val="none" w:sz="0" w:space="0" w:color="auto"/>
        <w:bottom w:val="none" w:sz="0" w:space="0" w:color="auto"/>
        <w:right w:val="none" w:sz="0" w:space="0" w:color="auto"/>
      </w:divBdr>
    </w:div>
    <w:div w:id="1314220444">
      <w:bodyDiv w:val="1"/>
      <w:marLeft w:val="0"/>
      <w:marRight w:val="0"/>
      <w:marTop w:val="0"/>
      <w:marBottom w:val="0"/>
      <w:divBdr>
        <w:top w:val="none" w:sz="0" w:space="0" w:color="auto"/>
        <w:left w:val="none" w:sz="0" w:space="0" w:color="auto"/>
        <w:bottom w:val="none" w:sz="0" w:space="0" w:color="auto"/>
        <w:right w:val="none" w:sz="0" w:space="0" w:color="auto"/>
      </w:divBdr>
    </w:div>
    <w:div w:id="1336345353">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5983013">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379822890">
      <w:bodyDiv w:val="1"/>
      <w:marLeft w:val="0"/>
      <w:marRight w:val="0"/>
      <w:marTop w:val="0"/>
      <w:marBottom w:val="0"/>
      <w:divBdr>
        <w:top w:val="none" w:sz="0" w:space="0" w:color="auto"/>
        <w:left w:val="none" w:sz="0" w:space="0" w:color="auto"/>
        <w:bottom w:val="none" w:sz="0" w:space="0" w:color="auto"/>
        <w:right w:val="none" w:sz="0" w:space="0" w:color="auto"/>
      </w:divBdr>
    </w:div>
    <w:div w:id="1389840592">
      <w:bodyDiv w:val="1"/>
      <w:marLeft w:val="0"/>
      <w:marRight w:val="0"/>
      <w:marTop w:val="0"/>
      <w:marBottom w:val="0"/>
      <w:divBdr>
        <w:top w:val="none" w:sz="0" w:space="0" w:color="auto"/>
        <w:left w:val="none" w:sz="0" w:space="0" w:color="auto"/>
        <w:bottom w:val="none" w:sz="0" w:space="0" w:color="auto"/>
        <w:right w:val="none" w:sz="0" w:space="0" w:color="auto"/>
      </w:divBdr>
    </w:div>
    <w:div w:id="1391492362">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85969424">
      <w:bodyDiv w:val="1"/>
      <w:marLeft w:val="0"/>
      <w:marRight w:val="0"/>
      <w:marTop w:val="0"/>
      <w:marBottom w:val="0"/>
      <w:divBdr>
        <w:top w:val="none" w:sz="0" w:space="0" w:color="auto"/>
        <w:left w:val="none" w:sz="0" w:space="0" w:color="auto"/>
        <w:bottom w:val="none" w:sz="0" w:space="0" w:color="auto"/>
        <w:right w:val="none" w:sz="0" w:space="0" w:color="auto"/>
      </w:divBdr>
    </w:div>
    <w:div w:id="1491284610">
      <w:bodyDiv w:val="1"/>
      <w:marLeft w:val="0"/>
      <w:marRight w:val="0"/>
      <w:marTop w:val="0"/>
      <w:marBottom w:val="0"/>
      <w:divBdr>
        <w:top w:val="none" w:sz="0" w:space="0" w:color="auto"/>
        <w:left w:val="none" w:sz="0" w:space="0" w:color="auto"/>
        <w:bottom w:val="none" w:sz="0" w:space="0" w:color="auto"/>
        <w:right w:val="none" w:sz="0" w:space="0" w:color="auto"/>
      </w:divBdr>
    </w:div>
    <w:div w:id="1503008379">
      <w:bodyDiv w:val="1"/>
      <w:marLeft w:val="0"/>
      <w:marRight w:val="0"/>
      <w:marTop w:val="0"/>
      <w:marBottom w:val="0"/>
      <w:divBdr>
        <w:top w:val="none" w:sz="0" w:space="0" w:color="auto"/>
        <w:left w:val="none" w:sz="0" w:space="0" w:color="auto"/>
        <w:bottom w:val="none" w:sz="0" w:space="0" w:color="auto"/>
        <w:right w:val="none" w:sz="0" w:space="0" w:color="auto"/>
      </w:divBdr>
    </w:div>
    <w:div w:id="1534032152">
      <w:bodyDiv w:val="1"/>
      <w:marLeft w:val="0"/>
      <w:marRight w:val="0"/>
      <w:marTop w:val="0"/>
      <w:marBottom w:val="0"/>
      <w:divBdr>
        <w:top w:val="none" w:sz="0" w:space="0" w:color="auto"/>
        <w:left w:val="none" w:sz="0" w:space="0" w:color="auto"/>
        <w:bottom w:val="none" w:sz="0" w:space="0" w:color="auto"/>
        <w:right w:val="none" w:sz="0" w:space="0" w:color="auto"/>
      </w:divBdr>
    </w:div>
    <w:div w:id="1535073803">
      <w:bodyDiv w:val="1"/>
      <w:marLeft w:val="0"/>
      <w:marRight w:val="0"/>
      <w:marTop w:val="0"/>
      <w:marBottom w:val="0"/>
      <w:divBdr>
        <w:top w:val="none" w:sz="0" w:space="0" w:color="auto"/>
        <w:left w:val="none" w:sz="0" w:space="0" w:color="auto"/>
        <w:bottom w:val="none" w:sz="0" w:space="0" w:color="auto"/>
        <w:right w:val="none" w:sz="0" w:space="0" w:color="auto"/>
      </w:divBdr>
    </w:div>
    <w:div w:id="1548376609">
      <w:bodyDiv w:val="1"/>
      <w:marLeft w:val="0"/>
      <w:marRight w:val="0"/>
      <w:marTop w:val="0"/>
      <w:marBottom w:val="0"/>
      <w:divBdr>
        <w:top w:val="none" w:sz="0" w:space="0" w:color="auto"/>
        <w:left w:val="none" w:sz="0" w:space="0" w:color="auto"/>
        <w:bottom w:val="none" w:sz="0" w:space="0" w:color="auto"/>
        <w:right w:val="none" w:sz="0" w:space="0" w:color="auto"/>
      </w:divBdr>
    </w:div>
    <w:div w:id="1604075102">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60578059">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774474227">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872647969">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1987976414">
      <w:bodyDiv w:val="1"/>
      <w:marLeft w:val="0"/>
      <w:marRight w:val="0"/>
      <w:marTop w:val="0"/>
      <w:marBottom w:val="0"/>
      <w:divBdr>
        <w:top w:val="none" w:sz="0" w:space="0" w:color="auto"/>
        <w:left w:val="none" w:sz="0" w:space="0" w:color="auto"/>
        <w:bottom w:val="none" w:sz="0" w:space="0" w:color="auto"/>
        <w:right w:val="none" w:sz="0" w:space="0" w:color="auto"/>
      </w:divBdr>
    </w:div>
    <w:div w:id="2019043865">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35886632">
      <w:bodyDiv w:val="1"/>
      <w:marLeft w:val="0"/>
      <w:marRight w:val="0"/>
      <w:marTop w:val="0"/>
      <w:marBottom w:val="0"/>
      <w:divBdr>
        <w:top w:val="none" w:sz="0" w:space="0" w:color="auto"/>
        <w:left w:val="none" w:sz="0" w:space="0" w:color="auto"/>
        <w:bottom w:val="none" w:sz="0" w:space="0" w:color="auto"/>
        <w:right w:val="none" w:sz="0" w:space="0" w:color="auto"/>
      </w:divBdr>
    </w:div>
    <w:div w:id="2092267030">
      <w:bodyDiv w:val="1"/>
      <w:marLeft w:val="0"/>
      <w:marRight w:val="0"/>
      <w:marTop w:val="0"/>
      <w:marBottom w:val="0"/>
      <w:divBdr>
        <w:top w:val="none" w:sz="0" w:space="0" w:color="auto"/>
        <w:left w:val="none" w:sz="0" w:space="0" w:color="auto"/>
        <w:bottom w:val="none" w:sz="0" w:space="0" w:color="auto"/>
        <w:right w:val="none" w:sz="0" w:space="0" w:color="auto"/>
      </w:divBdr>
    </w:div>
    <w:div w:id="2108428490">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3311" TargetMode="External"/><Relationship Id="rId3" Type="http://schemas.openxmlformats.org/officeDocument/2006/relationships/styles" Target="styles.xml"/><Relationship Id="rId7" Type="http://schemas.openxmlformats.org/officeDocument/2006/relationships/hyperlink" Target="mailto:%20%20%20%20%20%20%20%20%20%20%20%20%20%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irilax.nort-udm.ru/?type=search&amp;source=go.mail.ru&amp;added=no&amp;block=premium&amp;pos=1&amp;key=%D0%9F%D0%B8%D1%80%D0%B8%D0%BB%D0%B0%D0%BA%D1%81%20%D0%BF%D1%80%D0%BE%D0%B8%D0%B7%D0%B2%D0%BE%D0%B4%D0%B8%D1%82%D0%B5%D0%BB%D1%8C&amp;campaign=20854539&amp;retargeting=&amp;ad=2670484997&amp;phrase=6812449620&amp;gbid=1824227048&amp;device=desktop&amp;region=48&amp;region_name=%D0%9E%D1%80%D0%B5%D0%BD%D0%B1%D1%83%D1%80%D0%B3&amp;cm_id=20854539_1824227048_2670484997_6812449620__go.mail.ru_search_type1_no_desktop_premium_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K6DBparfuq4OE47sW6NzMOAjCnXGr5goEUVrRVfIK70=</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nHvXq4XECRn0Jb8aRVFXYfRs6mKJBt5+GrU4VOvGJ5Y=</DigestValue>
    </Reference>
  </SignedInfo>
  <SignatureValue>13DUoOYJB4NXKdET4ho3bWIelpoHyVgdwcPV6xDre5mpWBgSokvAXwfnvMMtbrO4
7nQUBEumCFjZvWU+/rlRGA==</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DO63surJ7nq6sx0IXd4EmkkGMRU=</DigestValue>
      </Reference>
      <Reference URI="/word/document.xml?ContentType=application/vnd.openxmlformats-officedocument.wordprocessingml.document.main+xml">
        <DigestMethod Algorithm="http://www.w3.org/2000/09/xmldsig#sha1"/>
        <DigestValue>b2xRbzZC2xrF6E2TeaN95x8ftgU=</DigestValue>
      </Reference>
      <Reference URI="/word/fontTable.xml?ContentType=application/vnd.openxmlformats-officedocument.wordprocessingml.fontTable+xml">
        <DigestMethod Algorithm="http://www.w3.org/2000/09/xmldsig#sha1"/>
        <DigestValue>pF3Ldxk4SQ/AM0F2UNlIqTCQKuI=</DigestValue>
      </Reference>
      <Reference URI="/word/numbering.xml?ContentType=application/vnd.openxmlformats-officedocument.wordprocessingml.numbering+xml">
        <DigestMethod Algorithm="http://www.w3.org/2000/09/xmldsig#sha1"/>
        <DigestValue>YyCYysrL0UMcEKYW3KN6H1CSgQQ=</DigestValue>
      </Reference>
      <Reference URI="/word/settings.xml?ContentType=application/vnd.openxmlformats-officedocument.wordprocessingml.settings+xml">
        <DigestMethod Algorithm="http://www.w3.org/2000/09/xmldsig#sha1"/>
        <DigestValue>79aqV69vLj4nsbZMzdRDXk/+Ojo=</DigestValue>
      </Reference>
      <Reference URI="/word/styles.xml?ContentType=application/vnd.openxmlformats-officedocument.wordprocessingml.styles+xml">
        <DigestMethod Algorithm="http://www.w3.org/2000/09/xmldsig#sha1"/>
        <DigestValue>PTZctvusGilkuO8GDJx7zcEdDsA=</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G8erXbrgVCogX0+iPV15WJW/K2M=</DigestValue>
      </Reference>
    </Manifest>
    <SignatureProperties>
      <SignatureProperty Id="idSignatureTime" Target="#idPackageSignature">
        <mdssi:SignatureTime>
          <mdssi:Format>YYYY-MM-DDThh:mm:ssTZD</mdssi:Format>
          <mdssi:Value>2016-08-12T08:10:22Z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2016-08-12T08:10:22Z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A6D5-7805-4F31-8433-9EFEC4BA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4</Pages>
  <Words>2434</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74</cp:revision>
  <cp:lastPrinted>2015-08-10T12:04:00Z</cp:lastPrinted>
  <dcterms:created xsi:type="dcterms:W3CDTF">2016-01-20T07:39:00Z</dcterms:created>
  <dcterms:modified xsi:type="dcterms:W3CDTF">2016-08-12T08:10:00Z</dcterms:modified>
</cp:coreProperties>
</file>